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7BDE3" w14:textId="112CADA2" w:rsidR="00A52C48" w:rsidRPr="00131D47" w:rsidRDefault="00A52C48" w:rsidP="00A52C48">
      <w:pPr>
        <w:pStyle w:val="CRCoverPage"/>
        <w:tabs>
          <w:tab w:val="left" w:pos="5175"/>
          <w:tab w:val="right" w:pos="9639"/>
        </w:tabs>
        <w:spacing w:after="0"/>
        <w:rPr>
          <w:rFonts w:ascii="Times New Roman" w:hAnsi="Times New Roman"/>
          <w:b/>
          <w:i/>
          <w:noProof/>
          <w:sz w:val="24"/>
          <w:szCs w:val="24"/>
        </w:rPr>
      </w:pPr>
      <w:r w:rsidRPr="00131D47">
        <w:rPr>
          <w:rFonts w:ascii="Times New Roman" w:hAnsi="Times New Roman"/>
          <w:b/>
          <w:noProof/>
          <w:sz w:val="24"/>
          <w:szCs w:val="24"/>
        </w:rPr>
        <w:t>3GPP TSG-</w:t>
      </w:r>
      <w:r w:rsidRPr="00131D47">
        <w:rPr>
          <w:rFonts w:ascii="Times New Roman" w:hAnsi="Times New Roman"/>
          <w:b/>
          <w:sz w:val="24"/>
          <w:szCs w:val="24"/>
        </w:rPr>
        <w:fldChar w:fldCharType="begin"/>
      </w:r>
      <w:r w:rsidRPr="00131D47">
        <w:rPr>
          <w:rFonts w:ascii="Times New Roman" w:hAnsi="Times New Roman"/>
          <w:b/>
          <w:sz w:val="24"/>
          <w:szCs w:val="24"/>
        </w:rPr>
        <w:instrText xml:space="preserve"> DOCPROPERTY  TSG/WGRef  \* MERGEFORMAT </w:instrText>
      </w:r>
      <w:r w:rsidRPr="00131D47">
        <w:rPr>
          <w:rFonts w:ascii="Times New Roman" w:hAnsi="Times New Roman"/>
          <w:b/>
          <w:sz w:val="24"/>
          <w:szCs w:val="24"/>
        </w:rPr>
        <w:fldChar w:fldCharType="separate"/>
      </w:r>
      <w:r w:rsidRPr="00131D47">
        <w:rPr>
          <w:rFonts w:ascii="Times New Roman" w:hAnsi="Times New Roman"/>
          <w:b/>
          <w:noProof/>
          <w:sz w:val="24"/>
          <w:szCs w:val="24"/>
        </w:rPr>
        <w:t>RAN4</w:t>
      </w:r>
      <w:r w:rsidRPr="00131D47">
        <w:rPr>
          <w:rFonts w:ascii="Times New Roman" w:hAnsi="Times New Roman"/>
          <w:b/>
          <w:noProof/>
          <w:sz w:val="24"/>
          <w:szCs w:val="24"/>
        </w:rPr>
        <w:fldChar w:fldCharType="end"/>
      </w:r>
      <w:r w:rsidRPr="00131D47">
        <w:rPr>
          <w:rFonts w:ascii="Times New Roman" w:hAnsi="Times New Roman"/>
          <w:b/>
          <w:noProof/>
          <w:sz w:val="24"/>
          <w:szCs w:val="24"/>
        </w:rPr>
        <w:t xml:space="preserve"> Meeting #</w:t>
      </w:r>
      <w:r w:rsidRPr="00131D47">
        <w:rPr>
          <w:rFonts w:ascii="Times New Roman" w:hAnsi="Times New Roman"/>
          <w:b/>
          <w:sz w:val="24"/>
          <w:szCs w:val="24"/>
        </w:rPr>
        <w:t>11</w:t>
      </w:r>
      <w:r>
        <w:rPr>
          <w:rFonts w:ascii="Times New Roman" w:hAnsi="Times New Roman"/>
          <w:b/>
          <w:sz w:val="24"/>
          <w:szCs w:val="24"/>
        </w:rPr>
        <w:t>7</w:t>
      </w:r>
      <w:r w:rsidRPr="00131D47">
        <w:rPr>
          <w:rFonts w:ascii="Times New Roman" w:hAnsi="Times New Roman"/>
          <w:b/>
          <w:i/>
          <w:noProof/>
          <w:sz w:val="24"/>
          <w:szCs w:val="24"/>
        </w:rPr>
        <w:tab/>
      </w:r>
      <w:r>
        <w:rPr>
          <w:rFonts w:ascii="Times New Roman" w:hAnsi="Times New Roman"/>
          <w:b/>
          <w:i/>
          <w:noProof/>
          <w:sz w:val="24"/>
          <w:szCs w:val="24"/>
        </w:rPr>
        <w:tab/>
      </w:r>
      <w:r w:rsidR="000E0361" w:rsidRPr="000E0361">
        <w:rPr>
          <w:rFonts w:ascii="Times New Roman" w:hAnsi="Times New Roman"/>
          <w:b/>
          <w:sz w:val="24"/>
          <w:szCs w:val="24"/>
          <w:lang w:eastAsia="zh-CN"/>
        </w:rPr>
        <w:t>R4-2522154</w:t>
      </w:r>
    </w:p>
    <w:p w14:paraId="061C7566" w14:textId="21A65BE3" w:rsidR="00A52C48" w:rsidRPr="002F19CF" w:rsidRDefault="00A52C48" w:rsidP="00A52C4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Dallas, TX, USA</w:t>
      </w:r>
      <w:r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17</w:t>
      </w:r>
      <w:r w:rsidRPr="00131D47">
        <w:rPr>
          <w:b/>
          <w:sz w:val="24"/>
          <w:szCs w:val="24"/>
          <w:vertAlign w:val="superscript"/>
          <w:lang w:eastAsia="zh-CN"/>
        </w:rPr>
        <w:t>th</w:t>
      </w:r>
      <w:r w:rsidRPr="00131D47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21</w:t>
      </w:r>
      <w:r>
        <w:rPr>
          <w:b/>
          <w:sz w:val="24"/>
          <w:szCs w:val="24"/>
          <w:vertAlign w:val="superscript"/>
          <w:lang w:eastAsia="zh-CN"/>
        </w:rPr>
        <w:t>st</w:t>
      </w:r>
      <w:r w:rsidRPr="00131D47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November</w:t>
      </w:r>
      <w:r w:rsidRPr="00131D47">
        <w:rPr>
          <w:b/>
          <w:sz w:val="24"/>
          <w:szCs w:val="24"/>
          <w:lang w:eastAsia="zh-CN"/>
        </w:rPr>
        <w:t>, 2025</w:t>
      </w:r>
    </w:p>
    <w:p w14:paraId="0CD08BEC" w14:textId="77777777" w:rsidR="00A52C48" w:rsidRPr="002F19CF" w:rsidRDefault="00A52C48" w:rsidP="00A52C48">
      <w:pPr>
        <w:pStyle w:val="Header"/>
        <w:rPr>
          <w:b/>
          <w:sz w:val="24"/>
        </w:rPr>
      </w:pPr>
    </w:p>
    <w:p w14:paraId="37948340" w14:textId="77777777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 xml:space="preserve">Source: </w:t>
      </w:r>
      <w:r w:rsidRPr="002F19CF">
        <w:rPr>
          <w:rFonts w:ascii="Arial" w:hAnsi="Arial"/>
          <w:b/>
          <w:sz w:val="24"/>
          <w:lang w:val="en-US"/>
        </w:rPr>
        <w:tab/>
        <w:t>Qualcomm Incorporated</w:t>
      </w:r>
    </w:p>
    <w:p w14:paraId="577BEFA9" w14:textId="77777777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bookmarkStart w:id="0" w:name="Title"/>
      <w:bookmarkStart w:id="1" w:name="DocumentFor"/>
      <w:bookmarkEnd w:id="0"/>
      <w:bookmarkEnd w:id="1"/>
      <w:r w:rsidRPr="002F19CF">
        <w:rPr>
          <w:rFonts w:ascii="Arial" w:hAnsi="Arial"/>
          <w:b/>
          <w:sz w:val="24"/>
          <w:lang w:val="en-US"/>
        </w:rPr>
        <w:t xml:space="preserve">Title: </w:t>
      </w:r>
      <w:r w:rsidRPr="002F19CF">
        <w:rPr>
          <w:rFonts w:ascii="Arial" w:hAnsi="Arial"/>
          <w:b/>
          <w:sz w:val="24"/>
          <w:lang w:val="en-US"/>
        </w:rPr>
        <w:tab/>
      </w:r>
      <w:r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RRM Performance Requirements and Simulation Results of AI-ML Beam Management</w:t>
      </w:r>
    </w:p>
    <w:p w14:paraId="48A61630" w14:textId="7F85B06F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Agenda item:</w:t>
      </w:r>
      <w:r w:rsidRPr="002F19CF">
        <w:rPr>
          <w:rFonts w:ascii="Arial" w:hAnsi="Arial"/>
          <w:b/>
          <w:sz w:val="24"/>
          <w:lang w:val="en-US"/>
        </w:rPr>
        <w:tab/>
      </w:r>
      <w:r w:rsidR="00AC250B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6.11.6</w:t>
      </w:r>
    </w:p>
    <w:p w14:paraId="26AE0994" w14:textId="77777777" w:rsidR="00A52C48" w:rsidRPr="002F19CF" w:rsidRDefault="00A52C48" w:rsidP="00A52C48">
      <w:pPr>
        <w:tabs>
          <w:tab w:val="left" w:pos="1985"/>
        </w:tabs>
        <w:rPr>
          <w:rFonts w:ascii="Arial" w:hAnsi="Arial"/>
          <w:b/>
          <w:sz w:val="24"/>
          <w:lang w:val="en-US"/>
        </w:rPr>
      </w:pPr>
      <w:r w:rsidRPr="002F19CF">
        <w:rPr>
          <w:rFonts w:ascii="Arial" w:hAnsi="Arial"/>
          <w:b/>
          <w:sz w:val="24"/>
          <w:lang w:val="en-US"/>
        </w:rPr>
        <w:t>Document for:</w:t>
      </w:r>
      <w:r w:rsidRPr="002F19CF">
        <w:rPr>
          <w:rFonts w:ascii="Arial" w:hAnsi="Arial"/>
          <w:b/>
          <w:sz w:val="24"/>
          <w:lang w:val="en-US"/>
        </w:rPr>
        <w:tab/>
        <w:t>Discussion</w:t>
      </w:r>
    </w:p>
    <w:p w14:paraId="7DB239F2" w14:textId="77777777" w:rsidR="00A52C48" w:rsidRDefault="00A52C48" w:rsidP="00A52C48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3965E82F" w14:textId="7974B9D0" w:rsidR="00A52C48" w:rsidRDefault="00A52C48" w:rsidP="00A52C48">
      <w:pPr>
        <w:rPr>
          <w:lang w:val="en-US"/>
        </w:rPr>
      </w:pPr>
      <w:r>
        <w:rPr>
          <w:lang w:val="en-US"/>
        </w:rPr>
        <w:t xml:space="preserve">This paper presents simulation results for AI/ML based beam management. The simulation assumptions were agreed during the last few meetings [1][4]. We also </w:t>
      </w:r>
      <w:proofErr w:type="gramStart"/>
      <w:r>
        <w:rPr>
          <w:lang w:val="en-US"/>
        </w:rPr>
        <w:t>discuss</w:t>
      </w:r>
      <w:proofErr w:type="gramEnd"/>
      <w:r>
        <w:rPr>
          <w:lang w:val="en-US"/>
        </w:rPr>
        <w:t xml:space="preserve"> how to set simulation to define performance requirements.</w:t>
      </w:r>
    </w:p>
    <w:p w14:paraId="158922E0" w14:textId="77777777" w:rsidR="00A52C48" w:rsidRDefault="00A52C48" w:rsidP="00A52C48">
      <w:pPr>
        <w:pStyle w:val="Heading1"/>
      </w:pPr>
      <w:r>
        <w:t>Simulation Setting for Performance Requirements</w:t>
      </w:r>
    </w:p>
    <w:p w14:paraId="490BB002" w14:textId="77777777" w:rsidR="00A52C48" w:rsidRDefault="00A52C48" w:rsidP="00A52C48">
      <w:r>
        <w:t>RAN4 has, so far, focused on dense urban macro channel to simulate and investigate the performance of spatial only beam prediction. System level channel is more realistic for field deployment.</w:t>
      </w:r>
    </w:p>
    <w:p w14:paraId="606C2540" w14:textId="77777777" w:rsidR="00A52C48" w:rsidRDefault="00A52C48" w:rsidP="00A52C48">
      <w:r>
        <w:t>On the other hand, RAN4 has not calibrated system level channel for FR2 OTA testing. RAN4 has calibrated Umi CDL-C channel for FR2 MIMO OTA testing and captured it in Table D.1-1 of 38.151.</w:t>
      </w:r>
    </w:p>
    <w:p w14:paraId="2FDDF100" w14:textId="77777777" w:rsidR="00A52C48" w:rsidRPr="0006482B" w:rsidRDefault="00A52C48" w:rsidP="00A52C48">
      <w:r>
        <w:t xml:space="preserve">During the last meeting, RAN4 agreed to consider multi </w:t>
      </w:r>
      <w:proofErr w:type="spellStart"/>
      <w:r>
        <w:t>AoA</w:t>
      </w:r>
      <w:proofErr w:type="spellEnd"/>
      <w:r>
        <w:t xml:space="preserve"> based RRM testing setup as baseline to test AI-ML based beam prediction.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52C48" w:rsidRPr="001D0EB6" w14:paraId="43829965" w14:textId="77777777" w:rsidTr="0054488F">
        <w:tc>
          <w:tcPr>
            <w:tcW w:w="9617" w:type="dxa"/>
          </w:tcPr>
          <w:p w14:paraId="7073644A" w14:textId="77777777" w:rsidR="00A52C48" w:rsidRPr="008C66D7" w:rsidRDefault="00A52C48" w:rsidP="0054488F">
            <w:pPr>
              <w:rPr>
                <w:b/>
                <w:u w:val="single"/>
                <w:lang w:eastAsia="ko-KR"/>
              </w:rPr>
            </w:pPr>
            <w:r w:rsidRPr="008C66D7">
              <w:rPr>
                <w:b/>
                <w:u w:val="single"/>
                <w:lang w:eastAsia="ko-KR"/>
              </w:rPr>
              <w:t>Issue 2-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6</w:t>
            </w:r>
            <w:r w:rsidRPr="008C66D7">
              <w:rPr>
                <w:b/>
                <w:u w:val="single"/>
                <w:lang w:eastAsia="ko-KR"/>
              </w:rPr>
              <w:t xml:space="preserve">: 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Test system setup</w:t>
            </w:r>
          </w:p>
          <w:p w14:paraId="15DB5C2D" w14:textId="77777777" w:rsidR="00A52C48" w:rsidRPr="008C66D7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396607">
              <w:rPr>
                <w:rFonts w:eastAsia="Yu Mincho"/>
                <w:szCs w:val="24"/>
                <w:highlight w:val="green"/>
                <w:lang w:eastAsia="ja-JP"/>
              </w:rPr>
              <w:t>Agreement:</w:t>
            </w:r>
          </w:p>
          <w:p w14:paraId="1B6BF667" w14:textId="77777777" w:rsidR="00A52C48" w:rsidRPr="008C66D7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Consider multi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based RRM testing setup as </w:t>
            </w:r>
            <w:proofErr w:type="gramStart"/>
            <w:r w:rsidRPr="008C66D7">
              <w:rPr>
                <w:rFonts w:eastAsia="Yu Mincho"/>
                <w:szCs w:val="24"/>
                <w:lang w:eastAsia="ja-JP"/>
              </w:rPr>
              <w:t>baseline(</w:t>
            </w:r>
            <w:proofErr w:type="gramEnd"/>
            <w:r w:rsidRPr="008C66D7">
              <w:rPr>
                <w:rFonts w:eastAsia="Yu Mincho"/>
                <w:szCs w:val="24"/>
                <w:lang w:eastAsia="ja-JP"/>
              </w:rPr>
              <w:t>enhanced IFF system with 4 probes used for FR2 RRM conformance testing)</w:t>
            </w:r>
          </w:p>
          <w:p w14:paraId="17D88EE8" w14:textId="77777777" w:rsidR="00A52C48" w:rsidRPr="008C66D7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</w: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Single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tests can also be performed in the multi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based RRM test setup</w:t>
            </w:r>
          </w:p>
          <w:p w14:paraId="69EF2AAD" w14:textId="77777777" w:rsidR="00A52C48" w:rsidRPr="008C66D7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Further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analyze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what spatial channel models can be emulated with this test setup</w:t>
            </w:r>
          </w:p>
          <w:p w14:paraId="17452B3B" w14:textId="77777777" w:rsidR="00A52C48" w:rsidRPr="008C66D7" w:rsidRDefault="00A52C48" w:rsidP="0054488F">
            <w:pPr>
              <w:pStyle w:val="ListParagraph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Companies are invited to bring analysis on what simplified spatial channel (multiple clusters coming from multiple directions) model can be emulated in this test setup</w:t>
            </w:r>
          </w:p>
          <w:p w14:paraId="53983DFD" w14:textId="77777777" w:rsidR="00A52C48" w:rsidRDefault="00A52C48" w:rsidP="0054488F">
            <w:pPr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 xml:space="preserve">Single </w:t>
            </w:r>
            <w:proofErr w:type="spellStart"/>
            <w:r w:rsidRPr="008C66D7">
              <w:rPr>
                <w:rFonts w:eastAsia="Yu Mincho"/>
                <w:szCs w:val="24"/>
                <w:lang w:eastAsia="ja-JP"/>
              </w:rPr>
              <w:t>AoA</w:t>
            </w:r>
            <w:proofErr w:type="spellEnd"/>
            <w:r w:rsidRPr="008C66D7">
              <w:rPr>
                <w:rFonts w:eastAsia="Yu Mincho"/>
                <w:szCs w:val="24"/>
                <w:lang w:eastAsia="ja-JP"/>
              </w:rPr>
              <w:t xml:space="preserve"> tests are not precluded</w:t>
            </w:r>
          </w:p>
          <w:p w14:paraId="128EFEA9" w14:textId="77777777" w:rsidR="00A52C48" w:rsidRPr="008C66D7" w:rsidRDefault="00A52C48" w:rsidP="0054488F">
            <w:pPr>
              <w:rPr>
                <w:b/>
                <w:u w:val="single"/>
                <w:lang w:eastAsia="ko-KR"/>
              </w:rPr>
            </w:pPr>
            <w:r w:rsidRPr="008C66D7">
              <w:rPr>
                <w:b/>
                <w:u w:val="single"/>
                <w:lang w:eastAsia="ko-KR"/>
              </w:rPr>
              <w:t>Issue 2-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7</w:t>
            </w:r>
            <w:r w:rsidRPr="008C66D7">
              <w:rPr>
                <w:b/>
                <w:u w:val="single"/>
                <w:lang w:eastAsia="ko-KR"/>
              </w:rPr>
              <w:t xml:space="preserve">: </w:t>
            </w:r>
            <w:r w:rsidRPr="008C66D7">
              <w:rPr>
                <w:rFonts w:eastAsia="Yu Mincho"/>
                <w:b/>
                <w:u w:val="single"/>
                <w:lang w:eastAsia="ja-JP"/>
              </w:rPr>
              <w:t>Test system channel model</w:t>
            </w:r>
          </w:p>
          <w:p w14:paraId="12CC5484" w14:textId="77777777" w:rsidR="00A52C48" w:rsidRPr="008C66D7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Agreement:</w:t>
            </w:r>
          </w:p>
          <w:p w14:paraId="43D30B7E" w14:textId="77777777" w:rsidR="00A52C48" w:rsidRPr="008C66D7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>Companies to bring analysis into what simplifications to CDL channels are needed to be able to emulate the channels in the enhanced IFF chamber.</w:t>
            </w:r>
          </w:p>
          <w:p w14:paraId="126CBBD0" w14:textId="77777777" w:rsidR="00A52C48" w:rsidRPr="008C66D7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>Take CDL-C Umi as one example</w:t>
            </w:r>
          </w:p>
          <w:p w14:paraId="706DE8A3" w14:textId="77777777" w:rsidR="00A52C48" w:rsidRPr="00AF20FD" w:rsidRDefault="00A52C48" w:rsidP="0054488F">
            <w:pPr>
              <w:spacing w:after="120"/>
              <w:rPr>
                <w:rFonts w:eastAsia="Yu Mincho"/>
                <w:szCs w:val="24"/>
                <w:lang w:eastAsia="ja-JP"/>
              </w:rPr>
            </w:pPr>
            <w:r w:rsidRPr="008C66D7">
              <w:rPr>
                <w:rFonts w:eastAsia="Yu Mincho"/>
                <w:szCs w:val="24"/>
                <w:lang w:eastAsia="ja-JP"/>
              </w:rPr>
              <w:tab/>
              <w:t>Other channel models can be further discussed</w:t>
            </w:r>
          </w:p>
        </w:tc>
      </w:tr>
    </w:tbl>
    <w:p w14:paraId="04438BFD" w14:textId="77777777" w:rsidR="00A52C48" w:rsidRDefault="00A52C48" w:rsidP="00A52C48"/>
    <w:p w14:paraId="2E5E29A6" w14:textId="77777777" w:rsidR="00A52C48" w:rsidRDefault="00A52C48" w:rsidP="00A52C48">
      <w:r>
        <w:t xml:space="preserve">RAN4 must consider the spatial channel model that gets defined for AI-ML BM OTA testing to define performance requirement. </w:t>
      </w:r>
    </w:p>
    <w:p w14:paraId="6D709CBE" w14:textId="77777777" w:rsidR="00A52C48" w:rsidRPr="006557E7" w:rsidRDefault="00A52C48" w:rsidP="00A52C48">
      <w:r>
        <w:t>Hence, RAN4 can define performance requirement based on the worst-case performance of dense urban macro and the spatial channel model that gets selected for AI-ML BM OTA testing. This will allow RAN4 requirement to be realistic and achievable in a test chamber.</w:t>
      </w:r>
    </w:p>
    <w:p w14:paraId="143A2441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684298">
        <w:rPr>
          <w:b/>
          <w:bCs/>
        </w:rPr>
        <w:t>: RAN4 is currently focusing on system level channel, e.g., dense urban macro, to simulate and investigate the performance of spatial only beam prediction.</w:t>
      </w:r>
    </w:p>
    <w:p w14:paraId="158D9593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2</w:t>
      </w:r>
      <w:r w:rsidRPr="00684298">
        <w:rPr>
          <w:b/>
          <w:bCs/>
        </w:rPr>
        <w:t>: AI-ML beam prediction requirement defined based on system level channel is more realistic for field deployment.</w:t>
      </w:r>
    </w:p>
    <w:p w14:paraId="73AFF893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3</w:t>
      </w:r>
      <w:r w:rsidRPr="00684298">
        <w:rPr>
          <w:b/>
          <w:bCs/>
        </w:rPr>
        <w:t>: RAN4 has not calibrated system level channel for FR2 OTA testing</w:t>
      </w:r>
    </w:p>
    <w:p w14:paraId="40E006E1" w14:textId="77777777" w:rsidR="00A52C4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4</w:t>
      </w:r>
      <w:r w:rsidRPr="00684298">
        <w:rPr>
          <w:b/>
          <w:bCs/>
        </w:rPr>
        <w:t xml:space="preserve">: RAN4 </w:t>
      </w:r>
      <w:r>
        <w:rPr>
          <w:b/>
          <w:bCs/>
        </w:rPr>
        <w:t xml:space="preserve">has defined multi </w:t>
      </w:r>
      <w:proofErr w:type="spellStart"/>
      <w:r>
        <w:rPr>
          <w:b/>
          <w:bCs/>
        </w:rPr>
        <w:t>AoA</w:t>
      </w:r>
      <w:proofErr w:type="spellEnd"/>
      <w:r>
        <w:rPr>
          <w:b/>
          <w:bCs/>
        </w:rPr>
        <w:t xml:space="preserve"> based RRM testing setup as baseline for AI-ML BM OTA. Companies are invited to bring analysis on what simplified spatial channel model can be emulated in this test setup.</w:t>
      </w:r>
    </w:p>
    <w:p w14:paraId="6D74B9BB" w14:textId="77777777" w:rsidR="00A52C48" w:rsidRPr="00684298" w:rsidRDefault="00A52C48" w:rsidP="00A52C48">
      <w:pPr>
        <w:rPr>
          <w:b/>
          <w:bCs/>
        </w:rPr>
      </w:pPr>
      <w:r>
        <w:rPr>
          <w:b/>
          <w:bCs/>
        </w:rPr>
        <w:t>Observation 5: RAN4 has requested companies to bring analysis regarding how CDL channels can be simplified to emulate the channels in the enhanced IFF chamber.</w:t>
      </w:r>
    </w:p>
    <w:p w14:paraId="32062C87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 xml:space="preserve">Proposal </w:t>
      </w:r>
      <w:r>
        <w:rPr>
          <w:b/>
          <w:bCs/>
        </w:rPr>
        <w:t>1</w:t>
      </w:r>
      <w:r w:rsidRPr="00684298">
        <w:rPr>
          <w:b/>
          <w:bCs/>
        </w:rPr>
        <w:t xml:space="preserve">: Accuracy of AI-ML BM-case 1 is defined based on the worst-case </w:t>
      </w:r>
      <w:r>
        <w:rPr>
          <w:b/>
          <w:bCs/>
        </w:rPr>
        <w:t>performance of two test dataset where datasets come from</w:t>
      </w:r>
      <w:r w:rsidRPr="00684298">
        <w:rPr>
          <w:b/>
          <w:bCs/>
        </w:rPr>
        <w:t xml:space="preserve"> following two scenarios:</w:t>
      </w:r>
    </w:p>
    <w:p w14:paraId="31E6F89B" w14:textId="77777777" w:rsidR="00A52C48" w:rsidRPr="0068429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 w:rsidRPr="00684298">
        <w:rPr>
          <w:b/>
          <w:bCs/>
        </w:rPr>
        <w:t xml:space="preserve">Dense urban macro </w:t>
      </w:r>
    </w:p>
    <w:p w14:paraId="04DC29AE" w14:textId="77777777" w:rsidR="00A52C48" w:rsidRPr="00684298" w:rsidRDefault="00A52C48" w:rsidP="00A52C48">
      <w:pPr>
        <w:pStyle w:val="ListParagraph"/>
        <w:numPr>
          <w:ilvl w:val="1"/>
          <w:numId w:val="4"/>
        </w:numPr>
        <w:rPr>
          <w:b/>
          <w:bCs/>
        </w:rPr>
      </w:pPr>
      <w:r w:rsidRPr="00684298">
        <w:rPr>
          <w:b/>
          <w:bCs/>
        </w:rPr>
        <w:t xml:space="preserve">Note: This is currently under consideration and captured in the recently agreed simulation assumption of </w:t>
      </w:r>
      <w:hyperlink r:id="rId7" w:history="1">
        <w:r w:rsidRPr="00684298">
          <w:rPr>
            <w:rStyle w:val="Hyperlink"/>
            <w:rFonts w:eastAsiaTheme="minorEastAsia"/>
            <w:b/>
            <w:bCs/>
          </w:rPr>
          <w:t>R4-2508081</w:t>
        </w:r>
      </w:hyperlink>
    </w:p>
    <w:p w14:paraId="0D37A3BF" w14:textId="77777777" w:rsidR="00A52C4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The CDL channel that gets defined to test AI-ML BM OTA</w:t>
      </w:r>
    </w:p>
    <w:p w14:paraId="2A919E52" w14:textId="77777777" w:rsidR="00A52C48" w:rsidRDefault="00A52C48" w:rsidP="00A52C48">
      <w:pPr>
        <w:rPr>
          <w:b/>
          <w:bCs/>
        </w:rPr>
      </w:pPr>
    </w:p>
    <w:p w14:paraId="2F7371A7" w14:textId="77777777" w:rsidR="00A52C48" w:rsidRPr="00D23D1C" w:rsidRDefault="00A52C48" w:rsidP="00A52C48"/>
    <w:p w14:paraId="7ADBE08B" w14:textId="77777777" w:rsidR="00A52C48" w:rsidRDefault="00A52C48" w:rsidP="00A52C48">
      <w:pPr>
        <w:pStyle w:val="Heading1"/>
      </w:pPr>
      <w:r>
        <w:t xml:space="preserve">Simulation Results and Error </w:t>
      </w:r>
      <w:proofErr w:type="spellStart"/>
      <w:r>
        <w:t>Modeling</w:t>
      </w:r>
      <w:proofErr w:type="spellEnd"/>
    </w:p>
    <w:p w14:paraId="60421C45" w14:textId="77777777" w:rsidR="00A52C48" w:rsidRPr="000E0E15" w:rsidRDefault="00A52C48" w:rsidP="00A52C48"/>
    <w:p w14:paraId="634372EF" w14:textId="77777777" w:rsidR="00A52C48" w:rsidRDefault="00A52C48" w:rsidP="00A52C48">
      <w:pPr>
        <w:pStyle w:val="Heading2"/>
      </w:pPr>
      <w:r>
        <w:t>Baseband Error Modelling</w:t>
      </w:r>
    </w:p>
    <w:p w14:paraId="2D9D1BEF" w14:textId="77777777" w:rsidR="00A52C48" w:rsidRDefault="00A52C48" w:rsidP="00A52C48">
      <w:r>
        <w:t>RAN4 focused on following two different options to investigate the impact of baseband error distribution on AI-ML beam prediction accuracy.</w:t>
      </w:r>
    </w:p>
    <w:p w14:paraId="7F4562E2" w14:textId="77777777" w:rsidR="00A52C48" w:rsidRPr="00577056" w:rsidRDefault="00A52C48" w:rsidP="00A52C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52C48" w:rsidRPr="001D0EB6" w14:paraId="73CD1C17" w14:textId="77777777" w:rsidTr="0054488F">
        <w:tc>
          <w:tcPr>
            <w:tcW w:w="9617" w:type="dxa"/>
          </w:tcPr>
          <w:p w14:paraId="23EF67BF" w14:textId="77777777" w:rsidR="00A52C48" w:rsidRDefault="00A52C48" w:rsidP="0054488F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ascii="Times New Roman" w:hAnsi="Times New Roman" w:cs="Times New Roman" w:hint="eastAsia"/>
                <w:sz w:val="20"/>
                <w:highlight w:val="green"/>
                <w:lang w:val="en-US"/>
              </w:rPr>
              <w:t>O</w:t>
            </w:r>
            <w:r w:rsidRPr="00FB3A45">
              <w:rPr>
                <w:rFonts w:ascii="Times New Roman" w:hAnsi="Times New Roman" w:cs="Times New Roman"/>
                <w:sz w:val="20"/>
                <w:highlight w:val="green"/>
                <w:lang w:val="en-US"/>
              </w:rPr>
              <w:t>ption 1: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 xml:space="preserve"> Apply error distribution from the post beamforming SNR of the strongest Tx-Rx beam pair to all Tx-Rx beam pair’s measurements </w:t>
            </w:r>
            <w:r>
              <w:rPr>
                <w:rFonts w:ascii="Times New Roman" w:hAnsi="Times New Roman" w:cs="Times New Roman" w:hint="eastAsia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n the SLS</w:t>
            </w:r>
          </w:p>
          <w:p w14:paraId="326BD6BD" w14:textId="77777777" w:rsidR="00A52C48" w:rsidRDefault="00A52C48" w:rsidP="0054488F">
            <w:pPr>
              <w:pStyle w:val="TAL"/>
              <w:rPr>
                <w:lang w:val="en-US"/>
              </w:rPr>
            </w:pPr>
          </w:p>
          <w:p w14:paraId="6E19EE05" w14:textId="77777777" w:rsidR="00A52C48" w:rsidRPr="00FB3A45" w:rsidRDefault="00A52C48" w:rsidP="0054488F">
            <w:pPr>
              <w:pStyle w:val="TAL"/>
              <w:rPr>
                <w:rFonts w:ascii="Times New Roman" w:hAnsi="Times New Roman" w:cs="Times New Roman"/>
                <w:sz w:val="20"/>
                <w:lang w:val="en-US"/>
              </w:rPr>
            </w:pPr>
            <w:r w:rsidRPr="00FB3A45">
              <w:rPr>
                <w:rFonts w:hint="eastAsia"/>
                <w:highlight w:val="green"/>
                <w:lang w:val="en-US"/>
              </w:rPr>
              <w:t>O</w:t>
            </w:r>
            <w:r w:rsidRPr="00FB3A45">
              <w:rPr>
                <w:highlight w:val="green"/>
                <w:lang w:val="en-US"/>
              </w:rPr>
              <w:t>ption 2:</w:t>
            </w:r>
            <w:r w:rsidRPr="00FB3A45">
              <w:rPr>
                <w:lang w:val="en-US"/>
              </w:rPr>
              <w:t xml:space="preserve"> </w:t>
            </w:r>
            <w:r w:rsidRPr="00FB3A45">
              <w:rPr>
                <w:rFonts w:hint="eastAsia"/>
                <w:lang w:val="en-US"/>
              </w:rPr>
              <w:t>G</w:t>
            </w:r>
            <w:r w:rsidRPr="00FB3A45">
              <w:rPr>
                <w:lang w:val="en-US"/>
              </w:rPr>
              <w:t>enerate error distribution separately for each individual Tx-Rx beam pair’s SNRs and apply to the corresponding Tx-Rx beam pair measurement in the SLS</w:t>
            </w:r>
          </w:p>
        </w:tc>
      </w:tr>
    </w:tbl>
    <w:p w14:paraId="1EBB9C50" w14:textId="77777777" w:rsidR="00A52C48" w:rsidRDefault="00A52C48" w:rsidP="00A52C48"/>
    <w:p w14:paraId="1E686994" w14:textId="77777777" w:rsidR="00A52C48" w:rsidRDefault="00A52C48" w:rsidP="00A52C48">
      <w:r>
        <w:t>We use option 2 in this contribution, i.e., we generate baseband error distribution separately for each individual TX-RX beam pair’s SNRs, model these distributions as Gaussian distributions and then apply the distributions to the corresponding Tx-Rx beam pair measurement in the SLS.</w:t>
      </w:r>
    </w:p>
    <w:p w14:paraId="26A7154E" w14:textId="77777777" w:rsidR="00A52C48" w:rsidRDefault="00A52C48" w:rsidP="00A52C48">
      <w:r>
        <w:t>Just for illustration purposes, we show the distribution of baseband error at -3 dB with AWGN and TDL-C in Figure [1] and [2] respectively.</w:t>
      </w:r>
    </w:p>
    <w:p w14:paraId="72E91033" w14:textId="77777777" w:rsidR="00A52C48" w:rsidRPr="00533DE5" w:rsidRDefault="00A52C48" w:rsidP="00A52C48"/>
    <w:p w14:paraId="721F5D93" w14:textId="77777777" w:rsidR="00A52C48" w:rsidRDefault="00A52C48" w:rsidP="00A52C48">
      <w:pPr>
        <w:jc w:val="center"/>
      </w:pPr>
      <w:r w:rsidRPr="005137D4">
        <w:rPr>
          <w:noProof/>
        </w:rPr>
        <w:lastRenderedPageBreak/>
        <w:drawing>
          <wp:inline distT="0" distB="0" distL="0" distR="0" wp14:anchorId="17692A3F" wp14:editId="3886811D">
            <wp:extent cx="4629150" cy="3471742"/>
            <wp:effectExtent l="0" t="0" r="0" b="0"/>
            <wp:docPr id="5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CA806B45-3308-A258-3D91-BB2EB69C6A7A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CA806B45-3308-A258-3D91-BB2EB69C6A7A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6306" cy="3484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5C3B8" w14:textId="77777777" w:rsidR="00A52C48" w:rsidRPr="00A906A5" w:rsidRDefault="00A52C48" w:rsidP="00A52C48">
      <w:pPr>
        <w:jc w:val="center"/>
        <w:rPr>
          <w:b/>
          <w:bCs/>
        </w:rPr>
      </w:pPr>
      <w:r w:rsidRPr="00A906A5">
        <w:rPr>
          <w:b/>
          <w:bCs/>
        </w:rPr>
        <w:t xml:space="preserve">Figure </w:t>
      </w:r>
      <w:r>
        <w:rPr>
          <w:b/>
          <w:bCs/>
        </w:rPr>
        <w:t>1</w:t>
      </w:r>
      <w:r w:rsidRPr="00A906A5">
        <w:rPr>
          <w:b/>
          <w:bCs/>
        </w:rPr>
        <w:t>: Baseband absolute error distribution of SSB L1-RSRP at AWGN (-3 dB SNR, curve fitted with zero mean normal distribution and sigma = 0.6 dB)</w:t>
      </w:r>
    </w:p>
    <w:p w14:paraId="4D42324D" w14:textId="77777777" w:rsidR="00A52C48" w:rsidRDefault="00A52C48" w:rsidP="00A52C48">
      <w:pPr>
        <w:jc w:val="center"/>
      </w:pPr>
    </w:p>
    <w:p w14:paraId="7F90803F" w14:textId="77777777" w:rsidR="00A52C48" w:rsidRDefault="00A52C48" w:rsidP="00A52C48">
      <w:pPr>
        <w:jc w:val="center"/>
      </w:pPr>
      <w:r w:rsidRPr="00E77283">
        <w:rPr>
          <w:noProof/>
        </w:rPr>
        <w:drawing>
          <wp:inline distT="0" distB="0" distL="0" distR="0" wp14:anchorId="1B14014A" wp14:editId="69823FDC">
            <wp:extent cx="4148871" cy="3019425"/>
            <wp:effectExtent l="0" t="0" r="4445" b="0"/>
            <wp:docPr id="2" name="Content Placeholder 4" descr="A graph with a red lin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5EC2D5D-05E2-AD5E-573D-145576F689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ent Placeholder 4" descr="A graph with a red line&#10;&#10;Description automatically generated">
                      <a:extLst>
                        <a:ext uri="{FF2B5EF4-FFF2-40B4-BE49-F238E27FC236}">
                          <a16:creationId xmlns:a16="http://schemas.microsoft.com/office/drawing/2014/main" id="{55EC2D5D-05E2-AD5E-573D-145576F6894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61945" cy="30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94EDA4" w14:textId="77777777" w:rsidR="00A52C48" w:rsidRPr="00C94DD1" w:rsidRDefault="00A52C48" w:rsidP="00A52C48">
      <w:pPr>
        <w:jc w:val="center"/>
        <w:rPr>
          <w:b/>
          <w:bCs/>
        </w:rPr>
      </w:pPr>
      <w:r w:rsidRPr="00C94DD1">
        <w:rPr>
          <w:b/>
          <w:bCs/>
        </w:rPr>
        <w:t xml:space="preserve">Figure </w:t>
      </w:r>
      <w:r>
        <w:rPr>
          <w:b/>
          <w:bCs/>
        </w:rPr>
        <w:t>2</w:t>
      </w:r>
      <w:r w:rsidRPr="00C94DD1">
        <w:rPr>
          <w:b/>
          <w:bCs/>
        </w:rPr>
        <w:t>: Baseband absolute error distribution of SSB L1-RSRP (TDL-C, -3 dB SNR, curve fitted with normal distribution and mean = -0.12 dB and sigma = 0.85 dB)</w:t>
      </w:r>
    </w:p>
    <w:p w14:paraId="1D6D970E" w14:textId="77777777" w:rsidR="00A52C48" w:rsidRDefault="00A52C48" w:rsidP="00A52C48">
      <w:pPr>
        <w:rPr>
          <w:b/>
          <w:bCs/>
        </w:rPr>
      </w:pPr>
    </w:p>
    <w:p w14:paraId="1048ABD6" w14:textId="77777777" w:rsidR="00A52C48" w:rsidRPr="00BF66C7" w:rsidRDefault="00A52C48" w:rsidP="00A52C48">
      <w:pPr>
        <w:rPr>
          <w:b/>
          <w:bCs/>
        </w:rPr>
      </w:pPr>
      <w:r w:rsidRPr="00BF66C7">
        <w:rPr>
          <w:b/>
          <w:bCs/>
        </w:rPr>
        <w:t>Observation</w:t>
      </w:r>
      <w:r>
        <w:rPr>
          <w:b/>
          <w:bCs/>
        </w:rPr>
        <w:t xml:space="preserve"> 6</w:t>
      </w:r>
      <w:r w:rsidRPr="00BF66C7">
        <w:rPr>
          <w:b/>
          <w:bCs/>
        </w:rPr>
        <w:t xml:space="preserve">: </w:t>
      </w:r>
      <w:r>
        <w:rPr>
          <w:b/>
          <w:bCs/>
        </w:rPr>
        <w:t>Baseband error at different SNRs can be modelled with Gaussian distribution. For example, a</w:t>
      </w:r>
      <w:r w:rsidRPr="00BF66C7">
        <w:rPr>
          <w:b/>
          <w:bCs/>
        </w:rPr>
        <w:t>t -3 dB SNR, the distribution of</w:t>
      </w:r>
      <w:r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4EF4E99D" w14:textId="77777777" w:rsidR="00A52C48" w:rsidRPr="00BF66C7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24B300B5" w14:textId="77777777" w:rsidR="00A52C48" w:rsidRPr="005D7465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>
        <w:rPr>
          <w:b/>
          <w:bCs/>
        </w:rPr>
        <w:t>85</w:t>
      </w:r>
      <w:r w:rsidRPr="00BF66C7">
        <w:rPr>
          <w:b/>
          <w:bCs/>
        </w:rPr>
        <w:t xml:space="preserve"> d</w:t>
      </w:r>
      <w:r>
        <w:rPr>
          <w:b/>
          <w:bCs/>
        </w:rPr>
        <w:t>B</w:t>
      </w:r>
    </w:p>
    <w:p w14:paraId="022EDCF9" w14:textId="77777777" w:rsidR="00A52C48" w:rsidRDefault="00A52C48" w:rsidP="00A52C48">
      <w:pPr>
        <w:pStyle w:val="Heading2"/>
      </w:pPr>
      <w:r>
        <w:lastRenderedPageBreak/>
        <w:t>2.4.3 Simulation Results</w:t>
      </w:r>
    </w:p>
    <w:p w14:paraId="5ADFFF4B" w14:textId="77777777" w:rsidR="00A52C48" w:rsidRDefault="00A52C48" w:rsidP="00A52C48">
      <w:pPr>
        <w:pStyle w:val="Heading3"/>
      </w:pPr>
      <w:r>
        <w:t>2.4.3.1 Simulation Assumptions</w:t>
      </w:r>
    </w:p>
    <w:p w14:paraId="5E51BAFC" w14:textId="77777777" w:rsidR="00A52C48" w:rsidRDefault="00A52C48" w:rsidP="00A52C48"/>
    <w:p w14:paraId="007F451F" w14:textId="40F8FFC2" w:rsidR="00A52C48" w:rsidRDefault="00A52C48" w:rsidP="00A52C48">
      <w:r>
        <w:t>Table 1</w:t>
      </w:r>
      <w:r w:rsidR="006A1788">
        <w:t xml:space="preserve"> and 2</w:t>
      </w:r>
      <w:r>
        <w:t xml:space="preserve"> display the simulation parameters that we used in this study.</w:t>
      </w:r>
    </w:p>
    <w:p w14:paraId="2D8B5522" w14:textId="7540DC54" w:rsidR="00A52C48" w:rsidRPr="009A1E4C" w:rsidRDefault="00A52C48" w:rsidP="00A52C48">
      <w:pPr>
        <w:jc w:val="center"/>
        <w:rPr>
          <w:b/>
          <w:bCs/>
          <w:lang w:val="en-US"/>
        </w:rPr>
      </w:pPr>
      <w:r w:rsidRPr="009A1E4C">
        <w:rPr>
          <w:b/>
          <w:bCs/>
          <w:lang w:val="en-US"/>
        </w:rPr>
        <w:t xml:space="preserve">Table </w:t>
      </w:r>
      <w:r>
        <w:rPr>
          <w:b/>
          <w:bCs/>
          <w:lang w:val="en-US"/>
        </w:rPr>
        <w:t>1</w:t>
      </w:r>
      <w:r w:rsidRPr="009A1E4C">
        <w:rPr>
          <w:b/>
          <w:bCs/>
          <w:lang w:val="en-US"/>
        </w:rPr>
        <w:t xml:space="preserve">: Baseline System Level Simulation assumptions for AI/ML in “spatial only” </w:t>
      </w:r>
      <w:r w:rsidR="00794A7F">
        <w:rPr>
          <w:b/>
          <w:bCs/>
          <w:lang w:val="en-US"/>
        </w:rPr>
        <w:t xml:space="preserve">narrow-to-narrow </w:t>
      </w:r>
      <w:r w:rsidRPr="009A1E4C">
        <w:rPr>
          <w:b/>
          <w:bCs/>
          <w:lang w:val="en-US"/>
        </w:rPr>
        <w:t>beam prediction evaluations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5"/>
        <w:gridCol w:w="7556"/>
      </w:tblGrid>
      <w:tr w:rsidR="00A52C48" w:rsidRPr="000167D5" w14:paraId="1E0808A5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54DCCE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Parameter</w:t>
            </w:r>
          </w:p>
        </w:tc>
        <w:tc>
          <w:tcPr>
            <w:tcW w:w="7511" w:type="dxa"/>
            <w:vAlign w:val="center"/>
            <w:hideMark/>
          </w:tcPr>
          <w:p w14:paraId="24BA66D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Value</w:t>
            </w:r>
          </w:p>
        </w:tc>
      </w:tr>
      <w:tr w:rsidR="00A52C48" w:rsidRPr="000167D5" w14:paraId="700B7C44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54060CF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Frequency Range</w:t>
            </w:r>
          </w:p>
        </w:tc>
        <w:tc>
          <w:tcPr>
            <w:tcW w:w="7511" w:type="dxa"/>
            <w:vAlign w:val="center"/>
            <w:hideMark/>
          </w:tcPr>
          <w:p w14:paraId="01CEA7E4" w14:textId="77777777" w:rsidR="00A52C48" w:rsidRPr="000167D5" w:rsidRDefault="00A52C48" w:rsidP="0054488F">
            <w:pPr>
              <w:rPr>
                <w:lang w:val="en-US"/>
              </w:rPr>
            </w:pPr>
            <w:proofErr w:type="gramStart"/>
            <w:r w:rsidRPr="000167D5">
              <w:rPr>
                <w:lang w:val="en-US"/>
              </w:rPr>
              <w:t>FR2 @</w:t>
            </w:r>
            <w:proofErr w:type="gramEnd"/>
            <w:r w:rsidRPr="000167D5">
              <w:rPr>
                <w:lang w:val="en-US"/>
              </w:rPr>
              <w:t xml:space="preserve"> 30 GHz; SCS: 120 kHz</w:t>
            </w:r>
          </w:p>
        </w:tc>
      </w:tr>
      <w:tr w:rsidR="00A52C48" w:rsidRPr="000167D5" w14:paraId="228CAF0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3AB1D84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Deployment</w:t>
            </w:r>
          </w:p>
        </w:tc>
        <w:tc>
          <w:tcPr>
            <w:tcW w:w="7511" w:type="dxa"/>
            <w:vAlign w:val="center"/>
            <w:hideMark/>
          </w:tcPr>
          <w:p w14:paraId="56980F38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200m ISD, 2-tier model with wrap-around (7 sites, 3 sectors/cells per site)</w:t>
            </w:r>
          </w:p>
        </w:tc>
      </w:tr>
      <w:tr w:rsidR="00A52C48" w:rsidRPr="000167D5" w14:paraId="4B7153A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A22CD80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Channel model</w:t>
            </w:r>
          </w:p>
        </w:tc>
        <w:tc>
          <w:tcPr>
            <w:tcW w:w="7511" w:type="dxa"/>
            <w:vAlign w:val="center"/>
            <w:hideMark/>
          </w:tcPr>
          <w:p w14:paraId="74325EF2" w14:textId="77777777" w:rsidR="00A52C48" w:rsidRPr="000167D5" w:rsidRDefault="00A52C48" w:rsidP="0054488F">
            <w:pPr>
              <w:rPr>
                <w:lang w:val="en-US"/>
              </w:rPr>
            </w:pPr>
            <w:proofErr w:type="spellStart"/>
            <w:r w:rsidRPr="000167D5">
              <w:rPr>
                <w:lang w:val="en-US"/>
              </w:rPr>
              <w:t>UMa</w:t>
            </w:r>
            <w:proofErr w:type="spellEnd"/>
            <w:r w:rsidRPr="000167D5">
              <w:rPr>
                <w:lang w:val="en-US"/>
              </w:rPr>
              <w:t xml:space="preserve"> with distance-dependent </w:t>
            </w:r>
            <w:proofErr w:type="spellStart"/>
            <w:r w:rsidRPr="000167D5">
              <w:rPr>
                <w:lang w:val="en-US"/>
              </w:rPr>
              <w:t>LoS</w:t>
            </w:r>
            <w:proofErr w:type="spellEnd"/>
            <w:r w:rsidRPr="000167D5">
              <w:rPr>
                <w:lang w:val="en-US"/>
              </w:rPr>
              <w:t xml:space="preserve"> probability function defined in Table 7.4.2-1 in TR 38.901.</w:t>
            </w:r>
          </w:p>
        </w:tc>
      </w:tr>
      <w:tr w:rsidR="00A52C48" w:rsidRPr="000167D5" w14:paraId="59DE2B3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55A27971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System BW</w:t>
            </w:r>
          </w:p>
        </w:tc>
        <w:tc>
          <w:tcPr>
            <w:tcW w:w="7511" w:type="dxa"/>
            <w:vAlign w:val="center"/>
            <w:hideMark/>
          </w:tcPr>
          <w:p w14:paraId="5519CD19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80MHz</w:t>
            </w:r>
          </w:p>
        </w:tc>
      </w:tr>
      <w:tr w:rsidR="00A52C48" w:rsidRPr="000167D5" w14:paraId="45C9D9B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B2DF0B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Speed</w:t>
            </w:r>
          </w:p>
        </w:tc>
        <w:tc>
          <w:tcPr>
            <w:tcW w:w="7511" w:type="dxa"/>
            <w:vAlign w:val="center"/>
            <w:hideMark/>
          </w:tcPr>
          <w:p w14:paraId="6C77AA3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3km/h</w:t>
            </w:r>
          </w:p>
        </w:tc>
      </w:tr>
      <w:tr w:rsidR="00A52C48" w:rsidRPr="000167D5" w14:paraId="1EA1106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6BB33F3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distribution</w:t>
            </w:r>
          </w:p>
        </w:tc>
        <w:tc>
          <w:tcPr>
            <w:tcW w:w="7511" w:type="dxa"/>
            <w:vAlign w:val="center"/>
            <w:hideMark/>
          </w:tcPr>
          <w:p w14:paraId="568DF29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100% outdoor</w:t>
            </w:r>
          </w:p>
        </w:tc>
      </w:tr>
      <w:tr w:rsidR="00A52C48" w:rsidRPr="000167D5" w14:paraId="1BEE53D2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40029E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Transmission Power</w:t>
            </w:r>
          </w:p>
        </w:tc>
        <w:tc>
          <w:tcPr>
            <w:tcW w:w="7511" w:type="dxa"/>
            <w:vAlign w:val="center"/>
            <w:hideMark/>
          </w:tcPr>
          <w:p w14:paraId="35551408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Maximum Power and Maximum EIRP for base station and UE as given by corresponding scenario in 38.802 (Table A.2.1-1 and Table A.2.1-2)</w:t>
            </w:r>
          </w:p>
        </w:tc>
      </w:tr>
      <w:tr w:rsidR="00A52C48" w:rsidRPr="000167D5" w14:paraId="3F8391C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1125BC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Configuration</w:t>
            </w:r>
          </w:p>
        </w:tc>
        <w:tc>
          <w:tcPr>
            <w:tcW w:w="7511" w:type="dxa"/>
            <w:vAlign w:val="center"/>
            <w:hideMark/>
          </w:tcPr>
          <w:p w14:paraId="5856EB5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Antenna setup and port layouts at </w:t>
            </w:r>
            <w:proofErr w:type="spellStart"/>
            <w:r w:rsidRPr="000167D5">
              <w:rPr>
                <w:lang w:val="en-US"/>
              </w:rPr>
              <w:t>gNB</w:t>
            </w:r>
            <w:proofErr w:type="spellEnd"/>
            <w:r w:rsidRPr="000167D5">
              <w:rPr>
                <w:lang w:val="en-US"/>
              </w:rPr>
              <w:t>: (4, 8, 2, 1, 1, 1, 1), (</w:t>
            </w:r>
            <w:proofErr w:type="spellStart"/>
            <w:r w:rsidRPr="000167D5">
              <w:rPr>
                <w:lang w:val="en-US"/>
              </w:rPr>
              <w:t>dV</w:t>
            </w:r>
            <w:proofErr w:type="spellEnd"/>
            <w:r w:rsidRPr="000167D5">
              <w:rPr>
                <w:lang w:val="en-US"/>
              </w:rPr>
              <w:t xml:space="preserve">, </w:t>
            </w:r>
            <w:proofErr w:type="spellStart"/>
            <w:r w:rsidRPr="000167D5">
              <w:rPr>
                <w:lang w:val="en-US"/>
              </w:rPr>
              <w:t>dH</w:t>
            </w:r>
            <w:proofErr w:type="spellEnd"/>
            <w:r w:rsidRPr="000167D5">
              <w:rPr>
                <w:lang w:val="en-US"/>
              </w:rPr>
              <w:t>) = (0.5, 0.5) λ </w:t>
            </w:r>
          </w:p>
          <w:p w14:paraId="198FDFA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Number of BS beams: 32 </w:t>
            </w:r>
          </w:p>
        </w:tc>
      </w:tr>
      <w:tr w:rsidR="00A52C48" w:rsidRPr="000167D5" w14:paraId="2B6A6FEC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57BB0FE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Antenna radiation pattern</w:t>
            </w:r>
          </w:p>
        </w:tc>
        <w:tc>
          <w:tcPr>
            <w:tcW w:w="7511" w:type="dxa"/>
            <w:vAlign w:val="center"/>
            <w:hideMark/>
          </w:tcPr>
          <w:p w14:paraId="6541E13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A.2.1-6, Table A.2.1-7</w:t>
            </w:r>
          </w:p>
        </w:tc>
      </w:tr>
      <w:tr w:rsidR="00A52C48" w:rsidRPr="000167D5" w14:paraId="722901F6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D54824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Configuration</w:t>
            </w:r>
          </w:p>
        </w:tc>
        <w:tc>
          <w:tcPr>
            <w:tcW w:w="7511" w:type="dxa"/>
            <w:vAlign w:val="center"/>
            <w:hideMark/>
          </w:tcPr>
          <w:p w14:paraId="1E15E96F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Antenna setup and port layouts at UE: (1, 4, 2, 1, 2, 1, 1), 2 panels (left, right) </w:t>
            </w:r>
          </w:p>
          <w:p w14:paraId="49A8F76E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Number of UE beams: 4 downlink Rx beams per UE panel at UE side. </w:t>
            </w:r>
          </w:p>
        </w:tc>
      </w:tr>
      <w:tr w:rsidR="00A52C48" w:rsidRPr="000167D5" w14:paraId="0E0BAF76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A3D33C1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radiation pattern</w:t>
            </w:r>
          </w:p>
        </w:tc>
        <w:tc>
          <w:tcPr>
            <w:tcW w:w="7511" w:type="dxa"/>
            <w:vAlign w:val="center"/>
            <w:hideMark/>
          </w:tcPr>
          <w:p w14:paraId="08F7307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TR 38.802 Table A.2.1-8, Table A.2.1-10</w:t>
            </w:r>
          </w:p>
        </w:tc>
      </w:tr>
      <w:tr w:rsidR="00A52C48" w:rsidRPr="000167D5" w14:paraId="13F09DB0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156EDFF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Inter-panel calibration for UE</w:t>
            </w:r>
          </w:p>
        </w:tc>
        <w:tc>
          <w:tcPr>
            <w:tcW w:w="7511" w:type="dxa"/>
            <w:vAlign w:val="center"/>
            <w:hideMark/>
          </w:tcPr>
          <w:p w14:paraId="2EF54F51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Ideal</w:t>
            </w:r>
          </w:p>
        </w:tc>
      </w:tr>
      <w:tr w:rsidR="00A52C48" w:rsidRPr="000167D5" w14:paraId="5D6EEEB3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0DE1273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Tx Power</w:t>
            </w:r>
          </w:p>
        </w:tc>
        <w:tc>
          <w:tcPr>
            <w:tcW w:w="7511" w:type="dxa"/>
            <w:vAlign w:val="center"/>
            <w:hideMark/>
          </w:tcPr>
          <w:p w14:paraId="32769162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40 dBm </w:t>
            </w:r>
          </w:p>
          <w:p w14:paraId="09B41AA5" w14:textId="77777777" w:rsidR="00A52C48" w:rsidRPr="000167D5" w:rsidRDefault="00A52C48" w:rsidP="0054488F">
            <w:pPr>
              <w:rPr>
                <w:lang w:val="en-US"/>
              </w:rPr>
            </w:pPr>
          </w:p>
        </w:tc>
      </w:tr>
      <w:tr w:rsidR="00A52C48" w:rsidRPr="000167D5" w14:paraId="11E41A0F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03C8432A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Maximum UE Tx Power</w:t>
            </w:r>
          </w:p>
        </w:tc>
        <w:tc>
          <w:tcPr>
            <w:tcW w:w="7511" w:type="dxa"/>
            <w:vAlign w:val="center"/>
            <w:hideMark/>
          </w:tcPr>
          <w:p w14:paraId="34C55895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23 dBm</w:t>
            </w:r>
          </w:p>
        </w:tc>
      </w:tr>
      <w:tr w:rsidR="00A52C48" w:rsidRPr="000167D5" w14:paraId="4C4DE95A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6C86153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BS receiver Noise Figure</w:t>
            </w:r>
          </w:p>
        </w:tc>
        <w:tc>
          <w:tcPr>
            <w:tcW w:w="7511" w:type="dxa"/>
            <w:vAlign w:val="center"/>
            <w:hideMark/>
          </w:tcPr>
          <w:p w14:paraId="004AAFFB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7 dB</w:t>
            </w:r>
          </w:p>
        </w:tc>
      </w:tr>
      <w:tr w:rsidR="00A52C48" w:rsidRPr="000167D5" w14:paraId="3AA96C7B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63FE123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receiver Noise Figure</w:t>
            </w:r>
          </w:p>
        </w:tc>
        <w:tc>
          <w:tcPr>
            <w:tcW w:w="7511" w:type="dxa"/>
            <w:vAlign w:val="center"/>
            <w:hideMark/>
          </w:tcPr>
          <w:p w14:paraId="250E8FA5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10 dB</w:t>
            </w:r>
          </w:p>
        </w:tc>
      </w:tr>
      <w:tr w:rsidR="00A52C48" w:rsidRPr="000167D5" w14:paraId="5DFF2655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0B385BA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Inter site distance</w:t>
            </w:r>
          </w:p>
        </w:tc>
        <w:tc>
          <w:tcPr>
            <w:tcW w:w="7511" w:type="dxa"/>
            <w:vAlign w:val="center"/>
            <w:hideMark/>
          </w:tcPr>
          <w:p w14:paraId="521DD848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200 m</w:t>
            </w:r>
          </w:p>
        </w:tc>
      </w:tr>
      <w:tr w:rsidR="00A52C48" w:rsidRPr="000167D5" w14:paraId="48583B90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206E857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lastRenderedPageBreak/>
              <w:t>BS Antenna height</w:t>
            </w:r>
          </w:p>
        </w:tc>
        <w:tc>
          <w:tcPr>
            <w:tcW w:w="7511" w:type="dxa"/>
            <w:vAlign w:val="center"/>
            <w:hideMark/>
          </w:tcPr>
          <w:p w14:paraId="4B02E000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25 m</w:t>
            </w:r>
          </w:p>
        </w:tc>
      </w:tr>
      <w:tr w:rsidR="00A52C48" w:rsidRPr="000167D5" w14:paraId="39268977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7BF1DBC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UE Antenna height</w:t>
            </w:r>
          </w:p>
        </w:tc>
        <w:tc>
          <w:tcPr>
            <w:tcW w:w="7511" w:type="dxa"/>
            <w:vAlign w:val="center"/>
            <w:hideMark/>
          </w:tcPr>
          <w:p w14:paraId="088A352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1.5 m</w:t>
            </w:r>
          </w:p>
        </w:tc>
      </w:tr>
      <w:tr w:rsidR="00A52C48" w:rsidRPr="000167D5" w14:paraId="5AFFA1CB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67461B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Car penetration Loss</w:t>
            </w:r>
          </w:p>
        </w:tc>
        <w:tc>
          <w:tcPr>
            <w:tcW w:w="7511" w:type="dxa"/>
            <w:vAlign w:val="center"/>
            <w:hideMark/>
          </w:tcPr>
          <w:p w14:paraId="09D567E6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38.901, sec 7.4.3.2: μ = 9 dB, </w:t>
            </w:r>
            <w:proofErr w:type="spellStart"/>
            <w:r w:rsidRPr="000167D5">
              <w:rPr>
                <w:lang w:val="en-US"/>
              </w:rPr>
              <w:t>σp</w:t>
            </w:r>
            <w:proofErr w:type="spellEnd"/>
            <w:r w:rsidRPr="000167D5">
              <w:rPr>
                <w:lang w:val="en-US"/>
              </w:rPr>
              <w:t xml:space="preserve"> = 5 dB</w:t>
            </w:r>
          </w:p>
        </w:tc>
      </w:tr>
      <w:tr w:rsidR="00A52C48" w:rsidRPr="000167D5" w14:paraId="58C69997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1BEECE47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Scenario</w:t>
            </w:r>
          </w:p>
        </w:tc>
        <w:tc>
          <w:tcPr>
            <w:tcW w:w="7511" w:type="dxa"/>
            <w:vAlign w:val="center"/>
            <w:hideMark/>
          </w:tcPr>
          <w:p w14:paraId="336C31FE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 xml:space="preserve">Dense Urban (macro-layer only, TR 38.913) </w:t>
            </w:r>
          </w:p>
        </w:tc>
      </w:tr>
      <w:tr w:rsidR="00A52C48" w:rsidRPr="000167D5" w14:paraId="1A9FB952" w14:textId="77777777" w:rsidTr="0054488F">
        <w:trPr>
          <w:tblCellSpacing w:w="15" w:type="dxa"/>
        </w:trPr>
        <w:tc>
          <w:tcPr>
            <w:tcW w:w="2020" w:type="dxa"/>
            <w:vAlign w:val="center"/>
          </w:tcPr>
          <w:p w14:paraId="55FF1829" w14:textId="77777777" w:rsidR="00A52C48" w:rsidRPr="000167D5" w:rsidRDefault="00A52C48" w:rsidP="0054488F">
            <w:pPr>
              <w:rPr>
                <w:lang w:val="en-US"/>
              </w:rPr>
            </w:pPr>
            <w:proofErr w:type="spellStart"/>
            <w:r w:rsidRPr="00A66A37">
              <w:t>AoDs</w:t>
            </w:r>
            <w:proofErr w:type="spellEnd"/>
            <w:r w:rsidRPr="00A66A37">
              <w:t xml:space="preserve"> of Set A and Set B</w:t>
            </w:r>
            <w:r>
              <w:t xml:space="preserve"> (</w:t>
            </w:r>
            <w:r>
              <w:rPr>
                <w:rFonts w:hint="eastAsia"/>
              </w:rPr>
              <w:t>°</w:t>
            </w:r>
            <w:r>
              <w:t>)</w:t>
            </w:r>
          </w:p>
        </w:tc>
        <w:tc>
          <w:tcPr>
            <w:tcW w:w="7511" w:type="dxa"/>
            <w:vAlign w:val="center"/>
          </w:tcPr>
          <w:p w14:paraId="364EC2B9" w14:textId="77777777" w:rsidR="00A52C48" w:rsidRDefault="00A52C48" w:rsidP="0054488F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Set A: </w:t>
            </w:r>
          </w:p>
          <w:p w14:paraId="06910748" w14:textId="77777777" w:rsidR="00A52C48" w:rsidRDefault="00A52C48" w:rsidP="0054488F">
            <w:pPr>
              <w:pStyle w:val="TAL"/>
              <w:jc w:val="center"/>
              <w:rPr>
                <w:rFonts w:ascii="Times New Roman" w:hAnsi="Times New Roman" w:cs="Times New Roman"/>
                <w:sz w:val="20"/>
                <w:lang w:val="it-IT"/>
              </w:rPr>
            </w:pPr>
          </w:p>
          <w:p w14:paraId="04D100FE" w14:textId="77777777" w:rsidR="00A52C48" w:rsidRPr="00A66A37" w:rsidRDefault="00A52C48" w:rsidP="0054488F">
            <w:pPr>
              <w:pStyle w:val="ListParagraph"/>
              <w:numPr>
                <w:ilvl w:val="1"/>
                <w:numId w:val="3"/>
              </w:numPr>
              <w:spacing w:after="120"/>
              <w:contextualSpacing w:val="0"/>
              <w:rPr>
                <w:lang w:val="it-IT"/>
              </w:rPr>
            </w:pPr>
            <w:r w:rsidRPr="00E80EFD">
              <w:t xml:space="preserve">4 elevation DFT beams: </w:t>
            </w:r>
            <w:r w:rsidRPr="00A66A37">
              <w:t>[106.25, 118.75, 131.25, 143.75]</w:t>
            </w:r>
          </w:p>
          <w:p w14:paraId="611FCDB7" w14:textId="77777777" w:rsidR="00A52C48" w:rsidRPr="00A66A37" w:rsidRDefault="00A52C48" w:rsidP="0054488F">
            <w:pPr>
              <w:pStyle w:val="ListParagraph"/>
              <w:numPr>
                <w:ilvl w:val="1"/>
                <w:numId w:val="3"/>
              </w:numPr>
              <w:spacing w:after="120"/>
              <w:contextualSpacing w:val="0"/>
              <w:rPr>
                <w:lang w:val="it-IT"/>
              </w:rPr>
            </w:pPr>
            <w:r w:rsidRPr="00A66A37">
              <w:rPr>
                <w:lang w:val="it-IT"/>
              </w:rPr>
              <w:t>8 azimuth DFT beams: [-52.5, -37.5, -22.5, -7.5, 7.5, 22.5, 37.5, 52.5]</w:t>
            </w:r>
          </w:p>
          <w:p w14:paraId="1C23BD39" w14:textId="77777777" w:rsidR="00A52C48" w:rsidRDefault="00A52C48" w:rsidP="0054488F">
            <w:pPr>
              <w:pStyle w:val="TAL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lang w:val="it-IT"/>
              </w:rPr>
            </w:pPr>
            <w:r>
              <w:rPr>
                <w:rFonts w:ascii="Times New Roman" w:hAnsi="Times New Roman" w:cs="Times New Roman" w:hint="eastAsia"/>
                <w:sz w:val="20"/>
                <w:lang w:val="it-IT"/>
              </w:rPr>
              <w:t>S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et B [(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azimuth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,</w:t>
            </w:r>
            <w:r>
              <w:t xml:space="preserve"> </w:t>
            </w:r>
            <w:r w:rsidRPr="001C5105">
              <w:rPr>
                <w:rFonts w:ascii="Times New Roman" w:hAnsi="Times New Roman" w:cs="Times New Roman"/>
                <w:sz w:val="20"/>
                <w:lang w:val="it-IT"/>
              </w:rPr>
              <w:t>elevation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)]: </w:t>
            </w:r>
          </w:p>
          <w:p w14:paraId="221F0216" w14:textId="77777777" w:rsidR="00A52C48" w:rsidRPr="000167D5" w:rsidRDefault="00A52C48" w:rsidP="0054488F">
            <w:pPr>
              <w:rPr>
                <w:lang w:val="en-US"/>
              </w:rPr>
            </w:pPr>
            <w:r>
              <w:rPr>
                <w:lang w:val="it-IT"/>
              </w:rPr>
              <w:t>[(-52.5,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(-37.5, 131.25), (-22.5, 118.75), (-7.5, 106.25), (7.5, 143.75)</w:t>
            </w:r>
            <w:r>
              <w:rPr>
                <w:rFonts w:hint="eastAsia"/>
                <w:lang w:val="it-IT"/>
              </w:rPr>
              <w:t>,</w:t>
            </w:r>
            <w:r>
              <w:rPr>
                <w:lang w:val="it-IT"/>
              </w:rPr>
              <w:t xml:space="preserve"> (22.5, 131.25), (37.5, 118.75), (52.5, 106.25)</w:t>
            </w:r>
          </w:p>
        </w:tc>
      </w:tr>
      <w:tr w:rsidR="00A52C48" w:rsidRPr="000167D5" w14:paraId="1B80FA9E" w14:textId="77777777" w:rsidTr="0054488F">
        <w:trPr>
          <w:tblCellSpacing w:w="15" w:type="dxa"/>
        </w:trPr>
        <w:tc>
          <w:tcPr>
            <w:tcW w:w="2020" w:type="dxa"/>
            <w:vAlign w:val="center"/>
          </w:tcPr>
          <w:p w14:paraId="7C954285" w14:textId="77777777" w:rsidR="00A52C48" w:rsidRPr="00A66A37" w:rsidRDefault="00A52C48" w:rsidP="0054488F">
            <w:r w:rsidRPr="004E0C9E">
              <w:rPr>
                <w:lang w:val="it-IT"/>
              </w:rPr>
              <w:t>Beam pattern legend for Set A and Set B</w:t>
            </w:r>
          </w:p>
        </w:tc>
        <w:tc>
          <w:tcPr>
            <w:tcW w:w="7511" w:type="dxa"/>
            <w:vAlign w:val="center"/>
          </w:tcPr>
          <w:p w14:paraId="0525F051" w14:textId="77777777" w:rsidR="00A52C48" w:rsidRDefault="00A52C48" w:rsidP="0054488F">
            <w:pPr>
              <w:pStyle w:val="TAL"/>
              <w:ind w:left="420"/>
              <w:rPr>
                <w:rFonts w:ascii="Times New Roman" w:hAnsi="Times New Roman" w:cs="Times New Roman"/>
                <w:sz w:val="20"/>
                <w:lang w:val="it-IT"/>
              </w:rPr>
            </w:pPr>
            <w:r w:rsidRPr="004509CA">
              <w:rPr>
                <w:rFonts w:ascii="Times New Roman" w:eastAsia="DengXian" w:hAnsi="Times New Roman" w:cs="Times New Roman"/>
                <w:noProof/>
                <w:szCs w:val="21"/>
              </w:rPr>
              <w:drawing>
                <wp:inline distT="0" distB="0" distL="0" distR="0" wp14:anchorId="44D8BBCE" wp14:editId="49A9A25B">
                  <wp:extent cx="3393844" cy="2073244"/>
                  <wp:effectExtent l="0" t="0" r="0" b="3810"/>
                  <wp:docPr id="1" name="图片 1" descr="A diagram of a number of circl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 diagram of a number of circles&#10;&#10;AI-generated content may be incorrect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8533" cy="2088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2C48" w:rsidRPr="000167D5" w14:paraId="37C7E9C6" w14:textId="77777777" w:rsidTr="0054488F">
        <w:trPr>
          <w:tblCellSpacing w:w="15" w:type="dxa"/>
        </w:trPr>
        <w:tc>
          <w:tcPr>
            <w:tcW w:w="2020" w:type="dxa"/>
            <w:vAlign w:val="center"/>
            <w:hideMark/>
          </w:tcPr>
          <w:p w14:paraId="3E1B32C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Baseline for performance evaluation</w:t>
            </w:r>
          </w:p>
        </w:tc>
        <w:tc>
          <w:tcPr>
            <w:tcW w:w="7511" w:type="dxa"/>
            <w:vAlign w:val="center"/>
            <w:hideMark/>
          </w:tcPr>
          <w:p w14:paraId="3478AD2D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 </w:t>
            </w:r>
          </w:p>
          <w:p w14:paraId="149874DC" w14:textId="77777777" w:rsidR="00A52C48" w:rsidRPr="000167D5" w:rsidRDefault="00A52C48" w:rsidP="0054488F">
            <w:pPr>
              <w:rPr>
                <w:lang w:val="en-US"/>
              </w:rPr>
            </w:pPr>
            <w:r w:rsidRPr="000167D5">
              <w:rPr>
                <w:lang w:val="en-US"/>
              </w:rPr>
              <w:t>Select the best beam within Set A of beams based on the measurement of all RS resources or all possible beams of beam Set A (exhaustive beam sweeping) </w:t>
            </w:r>
          </w:p>
        </w:tc>
      </w:tr>
    </w:tbl>
    <w:p w14:paraId="0B602035" w14:textId="77777777" w:rsidR="00A52C48" w:rsidRDefault="00A52C48" w:rsidP="00A52C48"/>
    <w:p w14:paraId="0C0BB24B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6710717F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2965B0F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28F70E0B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49E66D1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41C002D8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05C4F03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5379D46A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620817B5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048EFEE4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1846115B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55BEE82A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2555E241" w14:textId="77777777" w:rsidR="00FB0D55" w:rsidRDefault="00FB0D55" w:rsidP="00AB3EE1">
      <w:pPr>
        <w:jc w:val="center"/>
        <w:rPr>
          <w:b/>
          <w:bCs/>
          <w:lang w:val="en-US"/>
        </w:rPr>
      </w:pPr>
    </w:p>
    <w:p w14:paraId="63692CF2" w14:textId="17DD7172" w:rsidR="00AB3EE1" w:rsidRPr="009A1E4C" w:rsidRDefault="00AB3EE1" w:rsidP="00AB3EE1">
      <w:pPr>
        <w:jc w:val="center"/>
        <w:rPr>
          <w:b/>
          <w:bCs/>
          <w:lang w:val="en-US"/>
        </w:rPr>
      </w:pPr>
      <w:r w:rsidRPr="009A1E4C">
        <w:rPr>
          <w:b/>
          <w:bCs/>
          <w:lang w:val="en-US"/>
        </w:rPr>
        <w:lastRenderedPageBreak/>
        <w:t xml:space="preserve">Table </w:t>
      </w:r>
      <w:r>
        <w:rPr>
          <w:b/>
          <w:bCs/>
          <w:lang w:val="en-US"/>
        </w:rPr>
        <w:t>2</w:t>
      </w:r>
      <w:r w:rsidRPr="009A1E4C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Beamforming Characteristics</w:t>
      </w:r>
      <w:r w:rsidRPr="009A1E4C">
        <w:rPr>
          <w:b/>
          <w:bCs/>
          <w:lang w:val="en-US"/>
        </w:rPr>
        <w:t xml:space="preserve"> for AI/ML in “spatial only” </w:t>
      </w:r>
      <w:r>
        <w:rPr>
          <w:b/>
          <w:bCs/>
          <w:lang w:val="en-US"/>
        </w:rPr>
        <w:t xml:space="preserve">wide-to-narrow </w:t>
      </w:r>
      <w:r w:rsidRPr="009A1E4C">
        <w:rPr>
          <w:b/>
          <w:bCs/>
          <w:lang w:val="en-US"/>
        </w:rPr>
        <w:t>beam prediction evaluations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6292"/>
      </w:tblGrid>
      <w:tr w:rsidR="00FB0D55" w:rsidRPr="008A602A" w14:paraId="6C87DB60" w14:textId="77777777" w:rsidTr="000822CF">
        <w:trPr>
          <w:cantSplit/>
          <w:trHeight w:val="534"/>
          <w:jc w:val="center"/>
        </w:trPr>
        <w:tc>
          <w:tcPr>
            <w:tcW w:w="1516" w:type="dxa"/>
            <w:tcBorders>
              <w:bottom w:val="double" w:sz="4" w:space="0" w:color="auto"/>
            </w:tcBorders>
            <w:vAlign w:val="center"/>
          </w:tcPr>
          <w:p w14:paraId="16C72173" w14:textId="77777777" w:rsidR="00FB0D55" w:rsidRPr="008A602A" w:rsidRDefault="00FB0D55" w:rsidP="000822CF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Parameter</w:t>
            </w:r>
          </w:p>
        </w:tc>
        <w:tc>
          <w:tcPr>
            <w:tcW w:w="6292" w:type="dxa"/>
            <w:tcBorders>
              <w:bottom w:val="double" w:sz="4" w:space="0" w:color="auto"/>
            </w:tcBorders>
            <w:vAlign w:val="center"/>
          </w:tcPr>
          <w:p w14:paraId="705AF577" w14:textId="77777777" w:rsidR="00FB0D55" w:rsidRPr="008A602A" w:rsidRDefault="00FB0D55" w:rsidP="000822CF">
            <w:pPr>
              <w:pStyle w:val="TAH"/>
              <w:ind w:right="72"/>
              <w:rPr>
                <w:rFonts w:ascii="Times New Roman" w:hAnsi="Times New Roman" w:cs="Times New Roman"/>
                <w:bCs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bCs/>
                <w:sz w:val="20"/>
                <w:lang w:val="it-IT"/>
              </w:rPr>
              <w:t>Value</w:t>
            </w:r>
          </w:p>
        </w:tc>
      </w:tr>
      <w:tr w:rsidR="00FB0D55" w:rsidRPr="008D7CF7" w14:paraId="6084EEC7" w14:textId="77777777" w:rsidTr="000822CF">
        <w:trPr>
          <w:cantSplit/>
          <w:trHeight w:val="192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E989" w14:textId="77777777" w:rsidR="00FB0D55" w:rsidRPr="008A602A" w:rsidRDefault="00FB0D55" w:rsidP="000822CF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proofErr w:type="spellStart"/>
            <w:r w:rsidRPr="008A602A">
              <w:rPr>
                <w:rFonts w:ascii="Times New Roman" w:hAnsi="Times New Roman" w:cs="Times New Roman"/>
                <w:sz w:val="20"/>
              </w:rPr>
              <w:t>AoDs</w:t>
            </w:r>
            <w:proofErr w:type="spellEnd"/>
            <w:r w:rsidRPr="008A602A">
              <w:rPr>
                <w:rFonts w:ascii="Times New Roman" w:hAnsi="Times New Roman" w:cs="Times New Roman"/>
                <w:sz w:val="20"/>
              </w:rPr>
              <w:t xml:space="preserve"> of Set A and Set B (°)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709C1" w14:textId="77777777" w:rsidR="00FB0D55" w:rsidRPr="00096AA5" w:rsidRDefault="00FB0D55" w:rsidP="000822CF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Set A (CSI-RS):</w:t>
            </w:r>
          </w:p>
          <w:p w14:paraId="4DCE1AE9" w14:textId="77777777" w:rsidR="00FB0D55" w:rsidRPr="00096AA5" w:rsidRDefault="00FB0D55" w:rsidP="00FB0D55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4 elevation DFT beams: [106.25, 118.75, 131.25, 143.75]</w:t>
            </w:r>
          </w:p>
          <w:p w14:paraId="76EB48C3" w14:textId="77777777" w:rsidR="00FB0D55" w:rsidRPr="00096AA5" w:rsidRDefault="00FB0D55" w:rsidP="00FB0D55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8 azimuth DFT beams: [-52.5, -37.5, -22.5, -7.5, 7.5, 22.5, 37.5, 52.5]</w:t>
            </w:r>
          </w:p>
          <w:p w14:paraId="3B53652A" w14:textId="77777777" w:rsidR="00FB0D55" w:rsidRPr="00096AA5" w:rsidRDefault="00FB0D55" w:rsidP="000822CF">
            <w:pPr>
              <w:ind w:left="720"/>
              <w:rPr>
                <w:rFonts w:eastAsia="DengXian"/>
                <w:lang w:val="en-US"/>
              </w:rPr>
            </w:pPr>
          </w:p>
          <w:p w14:paraId="095CCDB5" w14:textId="77777777" w:rsidR="00FB0D55" w:rsidRPr="00096AA5" w:rsidRDefault="00FB0D55" w:rsidP="000822CF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Set B (SSB):</w:t>
            </w:r>
          </w:p>
          <w:p w14:paraId="484C5D3D" w14:textId="77777777" w:rsidR="00FB0D55" w:rsidRPr="00096AA5" w:rsidRDefault="00FB0D55" w:rsidP="00FB0D55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2 elevation DFT beams: [112.5, 137.5]</w:t>
            </w:r>
          </w:p>
          <w:p w14:paraId="34A1C7C0" w14:textId="77777777" w:rsidR="00FB0D55" w:rsidRPr="00096AA5" w:rsidRDefault="00FB0D55" w:rsidP="00FB0D55">
            <w:pPr>
              <w:numPr>
                <w:ilvl w:val="0"/>
                <w:numId w:val="7"/>
              </w:numPr>
              <w:suppressAutoHyphens/>
              <w:overflowPunct w:val="0"/>
              <w:autoSpaceDE w:val="0"/>
              <w:textAlignment w:val="baseline"/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>4 azimuth DFT beams: [-45, -15, 15, 45]</w:t>
            </w:r>
          </w:p>
          <w:p w14:paraId="3D78DB61" w14:textId="77777777" w:rsidR="00FB0D55" w:rsidRPr="008D7CF7" w:rsidRDefault="00FB0D55" w:rsidP="000822CF">
            <w:pPr>
              <w:rPr>
                <w:rFonts w:eastAsia="DengXian"/>
                <w:lang w:val="en-US"/>
              </w:rPr>
            </w:pPr>
            <w:r w:rsidRPr="00096AA5">
              <w:rPr>
                <w:rFonts w:eastAsia="DengXian"/>
                <w:lang w:val="en-US"/>
              </w:rPr>
              <w:t xml:space="preserve">Companies can use a subset of antenna elements to generate wider DFT beams for SSB. One of the options to generate </w:t>
            </w:r>
            <w:proofErr w:type="spellStart"/>
            <w:r w:rsidRPr="00096AA5">
              <w:rPr>
                <w:rFonts w:eastAsia="DengXian"/>
                <w:lang w:val="en-US"/>
              </w:rPr>
              <w:t>setB</w:t>
            </w:r>
            <w:proofErr w:type="spellEnd"/>
            <w:r w:rsidRPr="00096AA5">
              <w:rPr>
                <w:rFonts w:eastAsia="DengXian"/>
                <w:lang w:val="en-US"/>
              </w:rPr>
              <w:t xml:space="preserve"> beams is shown below</w:t>
            </w:r>
            <w:r>
              <w:rPr>
                <w:rFonts w:eastAsia="DengXian"/>
                <w:lang w:val="en-US"/>
              </w:rPr>
              <w:t xml:space="preserve">. </w:t>
            </w:r>
            <w:r w:rsidRPr="00096AA5">
              <w:rPr>
                <w:rFonts w:eastAsia="DengXian"/>
                <w:lang w:val="en-US"/>
              </w:rPr>
              <w:t xml:space="preserve"> Other options to generate </w:t>
            </w:r>
            <w:proofErr w:type="spellStart"/>
            <w:r w:rsidRPr="00096AA5">
              <w:rPr>
                <w:rFonts w:eastAsia="DengXian"/>
                <w:lang w:val="en-US"/>
              </w:rPr>
              <w:t>setB</w:t>
            </w:r>
            <w:proofErr w:type="spellEnd"/>
            <w:r w:rsidRPr="00096AA5">
              <w:rPr>
                <w:rFonts w:eastAsia="DengXian"/>
                <w:lang w:val="en-US"/>
              </w:rPr>
              <w:t xml:space="preserve"> beams are not precluded.</w:t>
            </w:r>
          </w:p>
        </w:tc>
      </w:tr>
      <w:tr w:rsidR="00FB0D55" w:rsidRPr="008A602A" w14:paraId="0B7E4AF8" w14:textId="77777777" w:rsidTr="000822CF">
        <w:trPr>
          <w:cantSplit/>
          <w:trHeight w:val="58"/>
          <w:jc w:val="center"/>
        </w:trPr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940A0" w14:textId="77777777" w:rsidR="00FB0D55" w:rsidRPr="008A602A" w:rsidRDefault="00FB0D55" w:rsidP="000822CF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</w:rPr>
              <w:t>BS Antenna Configuration and number of beams</w:t>
            </w:r>
          </w:p>
        </w:tc>
        <w:tc>
          <w:tcPr>
            <w:tcW w:w="6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2F63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proofErr w:type="gram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setA</w:t>
            </w:r>
            <w:proofErr w:type="spellEnd"/>
            <w:proofErr w:type="gram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7B43CD11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731EF8CA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the setup from 38.843 Table 6.3.1-1</w:t>
            </w:r>
          </w:p>
          <w:p w14:paraId="063B41B7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2A54C55A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: (4, 8, 2, 1, 1, 1, 1), (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1123C632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CSI-RS beams: 32</w:t>
            </w:r>
          </w:p>
          <w:p w14:paraId="24771DFE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08C66B19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For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setB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determination:</w:t>
            </w:r>
          </w:p>
          <w:p w14:paraId="3F075F0C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18D61558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Use a subset of antenna elements, e.g.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,</w:t>
            </w: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 below.</w:t>
            </w:r>
          </w:p>
          <w:p w14:paraId="67FD9D78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 </w:t>
            </w:r>
          </w:p>
          <w:p w14:paraId="078EEFE5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Antenna setup and port layouts at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gNB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: (2, 4, 2, 1, 1, 1, 1), (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dV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 xml:space="preserve">, </w:t>
            </w:r>
            <w:proofErr w:type="spellStart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dH</w:t>
            </w:r>
            <w:proofErr w:type="spellEnd"/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) = (0.5, 0.5) λ</w:t>
            </w:r>
          </w:p>
          <w:p w14:paraId="1195DBDE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8D7CF7">
              <w:rPr>
                <w:rFonts w:ascii="Times New Roman" w:hAnsi="Times New Roman" w:cs="Times New Roman"/>
                <w:sz w:val="20"/>
                <w:lang w:val="en-US"/>
              </w:rPr>
              <w:t>Number of SSB beams: 8</w:t>
            </w:r>
          </w:p>
          <w:p w14:paraId="3D20858D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23B04B04" w14:textId="77777777" w:rsidR="00FB0D55" w:rsidRPr="008D7CF7" w:rsidRDefault="00FB0D55" w:rsidP="000822CF">
            <w:pPr>
              <w:pStyle w:val="TAL"/>
              <w:tabs>
                <w:tab w:val="left" w:pos="432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  <w:p w14:paraId="3D3A954C" w14:textId="77777777" w:rsidR="00FB0D55" w:rsidRPr="008A602A" w:rsidRDefault="00FB0D55" w:rsidP="000822CF">
            <w:pPr>
              <w:pStyle w:val="TAL"/>
              <w:rPr>
                <w:rFonts w:ascii="Times New Roman" w:hAnsi="Times New Roman" w:cs="Times New Roman"/>
                <w:sz w:val="20"/>
                <w:lang w:val="it-IT"/>
              </w:rPr>
            </w:pPr>
            <w:r w:rsidRPr="008A602A">
              <w:rPr>
                <w:rFonts w:ascii="Times New Roman" w:hAnsi="Times New Roman" w:cs="Times New Roman"/>
                <w:sz w:val="20"/>
                <w:lang w:val="it-IT"/>
              </w:rPr>
              <w:t>Other options to generate setB beams are not precluded.</w:t>
            </w:r>
          </w:p>
        </w:tc>
      </w:tr>
    </w:tbl>
    <w:p w14:paraId="4ADB8AD0" w14:textId="77777777" w:rsidR="00AB3EE1" w:rsidRDefault="00AB3EE1" w:rsidP="00A52C48"/>
    <w:p w14:paraId="01C04B7A" w14:textId="77777777" w:rsidR="00A52C48" w:rsidRDefault="00A52C48" w:rsidP="00A52C48">
      <w:pPr>
        <w:jc w:val="center"/>
      </w:pPr>
    </w:p>
    <w:p w14:paraId="491C3FF7" w14:textId="77777777" w:rsidR="00A52C48" w:rsidRDefault="00A52C48" w:rsidP="00A52C48">
      <w:pPr>
        <w:pStyle w:val="Heading3"/>
      </w:pPr>
      <w:r>
        <w:t xml:space="preserve">2.4.3.2 Definition </w:t>
      </w:r>
    </w:p>
    <w:p w14:paraId="5BCECCDC" w14:textId="77777777" w:rsidR="00A52C48" w:rsidRDefault="00A52C48" w:rsidP="00A52C48"/>
    <w:p w14:paraId="2795F482" w14:textId="74946E02" w:rsidR="00A52C48" w:rsidRDefault="00A52C48" w:rsidP="00A52C48">
      <w:r>
        <w:t xml:space="preserve">Table </w:t>
      </w:r>
      <w:r w:rsidR="009E7EA7">
        <w:t>3</w:t>
      </w:r>
      <w:r>
        <w:t xml:space="preserve"> shows the definition of different metrics for which we generated results in this contribution.</w:t>
      </w:r>
    </w:p>
    <w:p w14:paraId="3ED1D7DF" w14:textId="19906EDF" w:rsidR="00A52C48" w:rsidRPr="007F255C" w:rsidRDefault="00A52C48" w:rsidP="00A52C48">
      <w:pPr>
        <w:jc w:val="center"/>
        <w:rPr>
          <w:b/>
          <w:bCs/>
        </w:rPr>
      </w:pPr>
      <w:r w:rsidRPr="007F255C">
        <w:rPr>
          <w:b/>
          <w:bCs/>
        </w:rPr>
        <w:t xml:space="preserve">Table </w:t>
      </w:r>
      <w:r w:rsidR="00C83752">
        <w:rPr>
          <w:b/>
          <w:bCs/>
        </w:rPr>
        <w:t>3</w:t>
      </w:r>
      <w:r w:rsidRPr="007F255C">
        <w:rPr>
          <w:b/>
          <w:bCs/>
        </w:rPr>
        <w:t>: Definitions of Metrics for AI-ML based Beam Prediction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7556"/>
      </w:tblGrid>
      <w:tr w:rsidR="00A52C48" w14:paraId="7AD0971A" w14:textId="77777777" w:rsidTr="0054488F">
        <w:tc>
          <w:tcPr>
            <w:tcW w:w="2065" w:type="dxa"/>
          </w:tcPr>
          <w:p w14:paraId="13536C24" w14:textId="77777777" w:rsidR="00A52C48" w:rsidRDefault="00A52C48" w:rsidP="0054488F">
            <w:r>
              <w:t>Metric</w:t>
            </w:r>
          </w:p>
        </w:tc>
        <w:tc>
          <w:tcPr>
            <w:tcW w:w="7556" w:type="dxa"/>
          </w:tcPr>
          <w:p w14:paraId="02686AA9" w14:textId="77777777" w:rsidR="00A52C48" w:rsidRDefault="00A52C48" w:rsidP="0054488F">
            <w:r>
              <w:t>Definition</w:t>
            </w:r>
          </w:p>
        </w:tc>
      </w:tr>
      <w:tr w:rsidR="00A52C48" w14:paraId="571D0430" w14:textId="77777777" w:rsidTr="0054488F">
        <w:tc>
          <w:tcPr>
            <w:tcW w:w="2065" w:type="dxa"/>
          </w:tcPr>
          <w:p w14:paraId="2F41CC1E" w14:textId="77777777" w:rsidR="00A52C48" w:rsidRPr="008B6533" w:rsidRDefault="00A52C48" w:rsidP="0054488F">
            <w:r w:rsidRPr="008B6533">
              <w:rPr>
                <w:b/>
                <w:bCs/>
              </w:rPr>
              <w:t>L1-RSRP</w:t>
            </w:r>
            <w:r>
              <w:rPr>
                <w:b/>
                <w:bCs/>
              </w:rPr>
              <w:t xml:space="preserve"> absolute</w:t>
            </w:r>
            <w:r w:rsidRPr="008B6533">
              <w:rPr>
                <w:b/>
                <w:bCs/>
              </w:rPr>
              <w:t xml:space="preserve"> accuracy</w:t>
            </w:r>
          </w:p>
        </w:tc>
        <w:tc>
          <w:tcPr>
            <w:tcW w:w="7556" w:type="dxa"/>
          </w:tcPr>
          <w:p w14:paraId="0A405545" w14:textId="77777777" w:rsidR="00A52C48" w:rsidRDefault="00A52C48" w:rsidP="0054488F">
            <w:r w:rsidRPr="004B5B71">
              <w:t xml:space="preserve">90%-tile L1-RSRP difference between the predicted L1-RSRP of the </w:t>
            </w:r>
            <w:proofErr w:type="gramStart"/>
            <w:r w:rsidRPr="004B5B71">
              <w:t>Top-1</w:t>
            </w:r>
            <w:proofErr w:type="gramEnd"/>
            <w:r>
              <w:t xml:space="preserve"> </w:t>
            </w:r>
            <w:r w:rsidRPr="004B5B71">
              <w:t xml:space="preserve">predicted beam and the </w:t>
            </w:r>
            <w:r>
              <w:t>ground truth</w:t>
            </w:r>
            <w:r w:rsidRPr="004B5B71">
              <w:t xml:space="preserve"> L1-RSRP of the same beam</w:t>
            </w:r>
            <w:r>
              <w:t>.</w:t>
            </w:r>
          </w:p>
          <w:p w14:paraId="6113FEA6" w14:textId="77777777" w:rsidR="00A52C48" w:rsidRDefault="00A52C48" w:rsidP="0054488F"/>
        </w:tc>
      </w:tr>
      <w:tr w:rsidR="00A52C48" w14:paraId="472B154A" w14:textId="77777777" w:rsidTr="0054488F">
        <w:tc>
          <w:tcPr>
            <w:tcW w:w="2065" w:type="dxa"/>
          </w:tcPr>
          <w:p w14:paraId="0F369622" w14:textId="77777777" w:rsidR="00A52C48" w:rsidRPr="008B6533" w:rsidRDefault="00A52C48" w:rsidP="0054488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Worst case L1-RSRP absolute accuracy among </w:t>
            </w:r>
            <w:proofErr w:type="gramStart"/>
            <w:r>
              <w:rPr>
                <w:b/>
                <w:bCs/>
              </w:rPr>
              <w:t>top-K</w:t>
            </w:r>
            <w:proofErr w:type="gramEnd"/>
            <w:r>
              <w:rPr>
                <w:b/>
                <w:bCs/>
              </w:rPr>
              <w:t xml:space="preserve"> predicted beams</w:t>
            </w:r>
          </w:p>
        </w:tc>
        <w:tc>
          <w:tcPr>
            <w:tcW w:w="7556" w:type="dxa"/>
          </w:tcPr>
          <w:p w14:paraId="3C2A5105" w14:textId="77777777" w:rsidR="00A52C48" w:rsidRDefault="00A52C48" w:rsidP="0054488F">
            <w:r>
              <w:t>90%-</w:t>
            </w:r>
            <w:proofErr w:type="spellStart"/>
            <w:r>
              <w:t>ile</w:t>
            </w:r>
            <w:proofErr w:type="spellEnd"/>
            <w:r>
              <w:t xml:space="preserve"> of the worst case L1-RSRP difference between the predicted L1-RSRP of the </w:t>
            </w:r>
            <w:proofErr w:type="gramStart"/>
            <w:r>
              <w:t>top-K</w:t>
            </w:r>
            <w:proofErr w:type="gramEnd"/>
            <w:r>
              <w:t xml:space="preserve"> predicted beams and the ground truth L1-RSRP of the same beams. </w:t>
            </w:r>
          </w:p>
          <w:p w14:paraId="3E730F46" w14:textId="77777777" w:rsidR="00A52C48" w:rsidRDefault="00A52C48" w:rsidP="0054488F">
            <w:r>
              <w:t>This gets calculated in following steps:</w:t>
            </w:r>
          </w:p>
          <w:p w14:paraId="5F1DBDD4" w14:textId="77777777" w:rsidR="00A52C48" w:rsidRDefault="00A52C48" w:rsidP="0054488F">
            <w:pPr>
              <w:pStyle w:val="ListParagraph"/>
              <w:numPr>
                <w:ilvl w:val="0"/>
                <w:numId w:val="3"/>
              </w:numPr>
            </w:pPr>
            <w:r>
              <w:lastRenderedPageBreak/>
              <w:t xml:space="preserve">In one sample of inference reporting, assume I = </w:t>
            </w:r>
            <w:proofErr w:type="spellStart"/>
            <w:r>
              <w:t>arg</w:t>
            </w:r>
            <w:proofErr w:type="spellEnd"/>
            <w:r>
              <w:t xml:space="preserve"> max</w:t>
            </w:r>
            <w:proofErr w:type="gramStart"/>
            <w:r>
              <w:t>_{</w:t>
            </w:r>
            <w:proofErr w:type="gramEnd"/>
            <w:r>
              <w:t>k \in K} (predicted RSRP of beam k – ground truth of beam k)</w:t>
            </w:r>
          </w:p>
          <w:p w14:paraId="13086036" w14:textId="77777777" w:rsidR="00A52C48" w:rsidRDefault="00A52C48" w:rsidP="0054488F">
            <w:pPr>
              <w:pStyle w:val="ListParagraph"/>
              <w:numPr>
                <w:ilvl w:val="0"/>
                <w:numId w:val="3"/>
              </w:numPr>
            </w:pPr>
            <w:r>
              <w:t>Store (predicted RSRP of beam I – ground truth of beam I) for this sample of inference</w:t>
            </w:r>
          </w:p>
          <w:p w14:paraId="435FA433" w14:textId="77777777" w:rsidR="00A52C48" w:rsidRPr="004B5B71" w:rsidRDefault="00A52C48" w:rsidP="0054488F">
            <w:pPr>
              <w:pStyle w:val="ListParagraph"/>
              <w:numPr>
                <w:ilvl w:val="0"/>
                <w:numId w:val="3"/>
              </w:numPr>
            </w:pPr>
            <w:r>
              <w:t>Report 90%-</w:t>
            </w:r>
            <w:proofErr w:type="spellStart"/>
            <w:r>
              <w:t>ile</w:t>
            </w:r>
            <w:proofErr w:type="spellEnd"/>
            <w:r>
              <w:t xml:space="preserve"> distribution of above metric</w:t>
            </w:r>
          </w:p>
        </w:tc>
      </w:tr>
      <w:tr w:rsidR="00A52C48" w14:paraId="43312F87" w14:textId="77777777" w:rsidTr="0054488F">
        <w:tc>
          <w:tcPr>
            <w:tcW w:w="2065" w:type="dxa"/>
          </w:tcPr>
          <w:p w14:paraId="5ADC8CC6" w14:textId="77777777" w:rsidR="00A52C48" w:rsidRDefault="00A52C48" w:rsidP="0054488F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Relative L1-RSRP of beam owning the 2</w:t>
            </w:r>
            <w:r w:rsidRPr="00260323">
              <w:rPr>
                <w:b/>
                <w:bCs/>
                <w:vertAlign w:val="superscript"/>
              </w:rPr>
              <w:t>nd</w:t>
            </w:r>
            <w:r>
              <w:rPr>
                <w:b/>
                <w:bCs/>
              </w:rPr>
              <w:t xml:space="preserve"> largest predicted reported value </w:t>
            </w:r>
          </w:p>
        </w:tc>
        <w:tc>
          <w:tcPr>
            <w:tcW w:w="7556" w:type="dxa"/>
          </w:tcPr>
          <w:p w14:paraId="5A11806A" w14:textId="77777777" w:rsidR="00A52C48" w:rsidRDefault="00A52C48" w:rsidP="0054488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Yu Mincho"/>
                <w:szCs w:val="24"/>
                <w:lang w:eastAsia="ja-JP"/>
              </w:rPr>
            </w:pPr>
            <w:r>
              <w:rPr>
                <w:rFonts w:eastAsia="Yu Mincho"/>
                <w:szCs w:val="24"/>
                <w:lang w:eastAsia="ja-JP"/>
              </w:rPr>
              <w:t>90%-</w:t>
            </w:r>
            <w:proofErr w:type="spellStart"/>
            <w:r>
              <w:rPr>
                <w:rFonts w:eastAsia="Yu Mincho"/>
                <w:szCs w:val="24"/>
                <w:lang w:eastAsia="ja-JP"/>
              </w:rPr>
              <w:t>ile</w:t>
            </w:r>
            <w:proofErr w:type="spellEnd"/>
            <w:r>
              <w:rPr>
                <w:rFonts w:eastAsia="Yu Mincho"/>
                <w:szCs w:val="24"/>
                <w:lang w:eastAsia="ja-JP"/>
              </w:rPr>
              <w:t xml:space="preserve"> of following metric: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</w:t>
            </w:r>
          </w:p>
          <w:p w14:paraId="6C783F57" w14:textId="77777777" w:rsidR="00A52C48" w:rsidRPr="00BF23D4" w:rsidRDefault="00A52C48" w:rsidP="0054488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szCs w:val="24"/>
                <w:lang w:eastAsia="zh-CN"/>
              </w:rPr>
            </w:pPr>
            <w:r w:rsidRPr="00BF23D4">
              <w:rPr>
                <w:rFonts w:eastAsia="Yu Mincho"/>
                <w:szCs w:val="24"/>
                <w:lang w:eastAsia="ja-JP"/>
              </w:rPr>
              <w:t xml:space="preserve">(predicted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</w:t>
            </w:r>
            <w:r>
              <w:rPr>
                <w:rFonts w:eastAsia="Yu Mincho"/>
                <w:szCs w:val="24"/>
                <w:lang w:eastAsia="ja-JP"/>
              </w:rPr>
              <w:t>predicted</w:t>
            </w:r>
            <w:r w:rsidRPr="00BF23D4">
              <w:rPr>
                <w:rFonts w:eastAsia="Yu Mincho"/>
                <w:szCs w:val="24"/>
                <w:lang w:eastAsia="ja-JP"/>
              </w:rPr>
              <w:t xml:space="preserve"> L1-RSRP of beam index n) </w:t>
            </w:r>
            <w:proofErr w:type="gramStart"/>
            <w:r w:rsidRPr="00BF23D4">
              <w:rPr>
                <w:rFonts w:eastAsia="Yu Mincho"/>
                <w:szCs w:val="24"/>
                <w:lang w:eastAsia="ja-JP"/>
              </w:rPr>
              <w:t>-  (</w:t>
            </w:r>
            <w:proofErr w:type="gramEnd"/>
            <w:r w:rsidRPr="00BF23D4">
              <w:rPr>
                <w:rFonts w:eastAsia="Yu Mincho"/>
                <w:szCs w:val="24"/>
                <w:lang w:eastAsia="ja-JP"/>
              </w:rPr>
              <w:t xml:space="preserve">ground truth of L1-RSRP of beam index </w:t>
            </w:r>
            <w:proofErr w:type="spellStart"/>
            <w:r w:rsidRPr="00BF23D4">
              <w:rPr>
                <w:rFonts w:eastAsia="Yu Mincho"/>
                <w:szCs w:val="24"/>
                <w:lang w:eastAsia="ja-JP"/>
              </w:rPr>
              <w:t>i</w:t>
            </w:r>
            <w:proofErr w:type="spellEnd"/>
            <w:r w:rsidRPr="00BF23D4">
              <w:rPr>
                <w:rFonts w:eastAsia="Yu Mincho"/>
                <w:szCs w:val="24"/>
                <w:lang w:eastAsia="ja-JP"/>
              </w:rPr>
              <w:t xml:space="preserve"> - ground truth of L1-RSRP of beam index n), [where the beam index n owns the largest reported value].</w:t>
            </w:r>
          </w:p>
          <w:p w14:paraId="5C22EED4" w14:textId="77777777" w:rsidR="00A52C48" w:rsidRDefault="00A52C48" w:rsidP="0054488F"/>
        </w:tc>
      </w:tr>
      <w:tr w:rsidR="00A52C48" w14:paraId="090E4411" w14:textId="77777777" w:rsidTr="0054488F">
        <w:tc>
          <w:tcPr>
            <w:tcW w:w="2065" w:type="dxa"/>
          </w:tcPr>
          <w:p w14:paraId="50F93931" w14:textId="77777777" w:rsidR="00A52C48" w:rsidRPr="008B6533" w:rsidRDefault="00A52C48" w:rsidP="0054488F">
            <w:r w:rsidRPr="008B6533">
              <w:rPr>
                <w:b/>
                <w:bCs/>
              </w:rPr>
              <w:t>Top K/1 without margin</w:t>
            </w:r>
          </w:p>
        </w:tc>
        <w:tc>
          <w:tcPr>
            <w:tcW w:w="7556" w:type="dxa"/>
          </w:tcPr>
          <w:p w14:paraId="0413DCE7" w14:textId="77777777" w:rsidR="00A52C48" w:rsidRDefault="00A52C48" w:rsidP="0054488F">
            <w:r>
              <w:t>T</w:t>
            </w:r>
            <w:r w:rsidRPr="0065208D">
              <w:t>he percentage of</w:t>
            </w:r>
            <w:r>
              <w:t xml:space="preserve"> the time when</w:t>
            </w:r>
            <w:r w:rsidRPr="0065208D">
              <w:t xml:space="preserve"> the </w:t>
            </w:r>
            <w:proofErr w:type="gramStart"/>
            <w:r w:rsidRPr="0065208D">
              <w:t>Top-1</w:t>
            </w:r>
            <w:proofErr w:type="gramEnd"/>
            <w:r w:rsidRPr="0065208D">
              <w:t xml:space="preserve"> strongest</w:t>
            </w:r>
            <w:r>
              <w:t xml:space="preserve"> </w:t>
            </w:r>
            <w:r w:rsidRPr="0065208D">
              <w:t>beam</w:t>
            </w:r>
            <w:r>
              <w:t xml:space="preserve"> (ground truth based)</w:t>
            </w:r>
            <w:r w:rsidRPr="0065208D">
              <w:t xml:space="preserve"> is one of the </w:t>
            </w:r>
            <w:proofErr w:type="gramStart"/>
            <w:r w:rsidRPr="0065208D">
              <w:t>Top-K</w:t>
            </w:r>
            <w:proofErr w:type="gramEnd"/>
            <w:r w:rsidRPr="0065208D">
              <w:t xml:space="preserve"> predicted beams</w:t>
            </w:r>
          </w:p>
        </w:tc>
      </w:tr>
      <w:tr w:rsidR="00A52C48" w14:paraId="1F32389F" w14:textId="77777777" w:rsidTr="0054488F">
        <w:tc>
          <w:tcPr>
            <w:tcW w:w="2065" w:type="dxa"/>
          </w:tcPr>
          <w:p w14:paraId="0355F1DB" w14:textId="77777777" w:rsidR="00A52C48" w:rsidRPr="008B6533" w:rsidRDefault="00A52C48" w:rsidP="0054488F">
            <w:r w:rsidRPr="008B6533">
              <w:rPr>
                <w:b/>
                <w:bCs/>
              </w:rPr>
              <w:t>Top 1/K without margin</w:t>
            </w:r>
          </w:p>
        </w:tc>
        <w:tc>
          <w:tcPr>
            <w:tcW w:w="7556" w:type="dxa"/>
          </w:tcPr>
          <w:p w14:paraId="132C2272" w14:textId="77777777" w:rsidR="00A52C48" w:rsidRDefault="00A52C48" w:rsidP="0054488F">
            <w:r>
              <w:t xml:space="preserve">The percentage of the time when the </w:t>
            </w:r>
            <w:proofErr w:type="gramStart"/>
            <w:r>
              <w:t>Top-1</w:t>
            </w:r>
            <w:proofErr w:type="gramEnd"/>
            <w:r>
              <w:t xml:space="preserve"> predicted beam is one of the </w:t>
            </w:r>
            <w:proofErr w:type="gramStart"/>
            <w:r>
              <w:t>Top-K</w:t>
            </w:r>
            <w:proofErr w:type="gramEnd"/>
            <w:r>
              <w:t xml:space="preserve"> strongest beams (ground truth based)</w:t>
            </w:r>
          </w:p>
        </w:tc>
      </w:tr>
      <w:tr w:rsidR="00A52C48" w14:paraId="4BC8E4DB" w14:textId="77777777" w:rsidTr="0054488F">
        <w:tc>
          <w:tcPr>
            <w:tcW w:w="2065" w:type="dxa"/>
          </w:tcPr>
          <w:p w14:paraId="64B2F0FE" w14:textId="77777777" w:rsidR="00A52C48" w:rsidRPr="008B6533" w:rsidRDefault="00A52C48" w:rsidP="0054488F">
            <w:pPr>
              <w:rPr>
                <w:b/>
                <w:bCs/>
              </w:rPr>
            </w:pPr>
            <w:r>
              <w:rPr>
                <w:b/>
                <w:bCs/>
              </w:rPr>
              <w:t>Top K/N (m) without margin</w:t>
            </w:r>
          </w:p>
        </w:tc>
        <w:tc>
          <w:tcPr>
            <w:tcW w:w="7556" w:type="dxa"/>
          </w:tcPr>
          <w:p w14:paraId="3FD43A2F" w14:textId="77777777" w:rsidR="00A52C48" w:rsidRDefault="00A52C48" w:rsidP="0054488F">
            <w:r>
              <w:t xml:space="preserve">The percentage of the time when the </w:t>
            </w:r>
            <w:proofErr w:type="gramStart"/>
            <w:r>
              <w:t>Top-K</w:t>
            </w:r>
            <w:proofErr w:type="gramEnd"/>
            <w:r>
              <w:t xml:space="preserve"> predicted beams contain m of the </w:t>
            </w:r>
            <w:proofErr w:type="gramStart"/>
            <w:r>
              <w:t>top-N</w:t>
            </w:r>
            <w:proofErr w:type="gramEnd"/>
            <w:r>
              <w:t xml:space="preserve"> strongest beams (ground truth based)</w:t>
            </w:r>
          </w:p>
        </w:tc>
      </w:tr>
      <w:tr w:rsidR="00A52C48" w14:paraId="5F9349CF" w14:textId="77777777" w:rsidTr="0054488F">
        <w:tc>
          <w:tcPr>
            <w:tcW w:w="2065" w:type="dxa"/>
          </w:tcPr>
          <w:p w14:paraId="75007FD8" w14:textId="77777777" w:rsidR="00A52C48" w:rsidRPr="008B6533" w:rsidRDefault="00A52C48" w:rsidP="0054488F">
            <w:pPr>
              <w:rPr>
                <w:b/>
                <w:bCs/>
              </w:rPr>
            </w:pPr>
            <w:r w:rsidRPr="008B6533">
              <w:rPr>
                <w:b/>
                <w:bCs/>
              </w:rPr>
              <w:t>Top 1/1 with margin of X dB</w:t>
            </w:r>
          </w:p>
          <w:p w14:paraId="2F357CF4" w14:textId="77777777" w:rsidR="00A52C48" w:rsidRPr="008B6533" w:rsidRDefault="00A52C48" w:rsidP="0054488F"/>
        </w:tc>
        <w:tc>
          <w:tcPr>
            <w:tcW w:w="7556" w:type="dxa"/>
          </w:tcPr>
          <w:p w14:paraId="32075D4E" w14:textId="77777777" w:rsidR="00A52C48" w:rsidRDefault="00A52C48" w:rsidP="0054488F">
            <w:r w:rsidRPr="00323652">
              <w:t xml:space="preserve">The successful rate for the correct prediction which is considered as maximum ideal RSRP among </w:t>
            </w:r>
            <w:proofErr w:type="gramStart"/>
            <w:r w:rsidRPr="00323652">
              <w:t>top-</w:t>
            </w:r>
            <w:r>
              <w:t>1</w:t>
            </w:r>
            <w:proofErr w:type="gramEnd"/>
            <w:r w:rsidRPr="00323652">
              <w:t xml:space="preserve"> predicted beams is larger than the ideal RSRP of the strongest genie-aided beam – x dB</w:t>
            </w:r>
          </w:p>
        </w:tc>
      </w:tr>
    </w:tbl>
    <w:p w14:paraId="30836730" w14:textId="77777777" w:rsidR="00A52C48" w:rsidRDefault="00A52C48" w:rsidP="00A52C48"/>
    <w:p w14:paraId="3C1A5FE0" w14:textId="77777777" w:rsidR="00A52C48" w:rsidRPr="009E317B" w:rsidRDefault="00A52C48" w:rsidP="00A52C48"/>
    <w:p w14:paraId="5ADCDA22" w14:textId="77777777" w:rsidR="00A52C48" w:rsidRPr="00036C13" w:rsidRDefault="00A52C48" w:rsidP="00A52C48">
      <w:pPr>
        <w:pStyle w:val="Heading3"/>
        <w:rPr>
          <w:color w:val="auto"/>
        </w:rPr>
      </w:pPr>
      <w:r w:rsidRPr="00036C13">
        <w:rPr>
          <w:color w:val="auto"/>
        </w:rPr>
        <w:t>2.4.4.3. Results</w:t>
      </w:r>
    </w:p>
    <w:p w14:paraId="65A9284F" w14:textId="68A41247" w:rsidR="00A52C48" w:rsidRPr="00685D1C" w:rsidRDefault="00A52C48" w:rsidP="00A52C48">
      <w:pPr>
        <w:rPr>
          <w:b/>
          <w:bCs/>
        </w:rPr>
      </w:pPr>
      <w:r w:rsidRPr="00685D1C">
        <w:rPr>
          <w:b/>
          <w:bCs/>
        </w:rPr>
        <w:t xml:space="preserve">Observation </w:t>
      </w:r>
      <w:r>
        <w:rPr>
          <w:b/>
          <w:bCs/>
        </w:rPr>
        <w:t>7</w:t>
      </w:r>
      <w:r w:rsidRPr="00685D1C">
        <w:rPr>
          <w:b/>
          <w:bCs/>
        </w:rPr>
        <w:t xml:space="preserve">: Table </w:t>
      </w:r>
      <w:r w:rsidR="00476EB4">
        <w:rPr>
          <w:b/>
          <w:bCs/>
        </w:rPr>
        <w:t>4</w:t>
      </w:r>
      <w:r w:rsidRPr="00685D1C">
        <w:rPr>
          <w:b/>
          <w:bCs/>
        </w:rPr>
        <w:t xml:space="preserve"> contains the results </w:t>
      </w:r>
      <w:r w:rsidR="00205446">
        <w:rPr>
          <w:b/>
          <w:bCs/>
        </w:rPr>
        <w:t>of</w:t>
      </w:r>
      <w:r w:rsidRPr="00685D1C">
        <w:rPr>
          <w:b/>
          <w:bCs/>
        </w:rPr>
        <w:t xml:space="preserve"> “narrow” to “narrow” beam prediction scenario.</w:t>
      </w:r>
    </w:p>
    <w:p w14:paraId="257C565D" w14:textId="7F55F9BA" w:rsidR="00A52C48" w:rsidRPr="00036C13" w:rsidRDefault="00A52C48" w:rsidP="00A52C48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 w:rsidR="00476EB4">
        <w:rPr>
          <w:b/>
          <w:bCs/>
        </w:rPr>
        <w:t>4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(“narrow” to “narrow” scenario)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A52C48" w14:paraId="49CCD239" w14:textId="77777777" w:rsidTr="0054488F">
        <w:tc>
          <w:tcPr>
            <w:tcW w:w="3314" w:type="dxa"/>
            <w:gridSpan w:val="2"/>
          </w:tcPr>
          <w:p w14:paraId="2E09E456" w14:textId="77777777" w:rsidR="00A52C48" w:rsidRPr="006B0E16" w:rsidRDefault="00A52C48" w:rsidP="00A52C48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4C8973B5" w14:textId="77777777" w:rsidR="00A52C48" w:rsidRPr="006B0E16" w:rsidRDefault="00A52C48" w:rsidP="00A52C48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5028D6FF" w14:textId="77777777" w:rsidR="00A52C48" w:rsidRPr="006B0E16" w:rsidRDefault="00A52C48" w:rsidP="00A52C48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A52C48" w14:paraId="0F4606E7" w14:textId="77777777" w:rsidTr="0054488F">
        <w:tc>
          <w:tcPr>
            <w:tcW w:w="3314" w:type="dxa"/>
            <w:gridSpan w:val="2"/>
          </w:tcPr>
          <w:p w14:paraId="51A9A986" w14:textId="59395755" w:rsidR="00A52C48" w:rsidRPr="006B0E16" w:rsidRDefault="00A52C48" w:rsidP="00A52C48">
            <w:pPr>
              <w:jc w:val="center"/>
            </w:pPr>
            <w:r w:rsidRPr="006B0E16">
              <w:t>L1-RSRP absolute accuracy</w:t>
            </w:r>
            <w:r w:rsidR="00E92434">
              <w:t xml:space="preserve"> of </w:t>
            </w:r>
            <w:proofErr w:type="gramStart"/>
            <w:r w:rsidR="00E92434">
              <w:t>top-1</w:t>
            </w:r>
            <w:proofErr w:type="gramEnd"/>
            <w:r w:rsidR="00AB590B">
              <w:t xml:space="preserve"> predicted</w:t>
            </w:r>
            <w:r w:rsidR="00E92434">
              <w:t xml:space="preserve"> beam</w:t>
            </w:r>
            <w:r w:rsidRPr="006B0E16">
              <w:t xml:space="preserve"> (dB)</w:t>
            </w:r>
          </w:p>
        </w:tc>
        <w:tc>
          <w:tcPr>
            <w:tcW w:w="2049" w:type="dxa"/>
          </w:tcPr>
          <w:p w14:paraId="74D96B31" w14:textId="3C7C1271" w:rsidR="00A52C48" w:rsidRPr="00C67892" w:rsidRDefault="00A52C48" w:rsidP="00A52C48">
            <w:pPr>
              <w:jc w:val="center"/>
            </w:pPr>
            <w:r>
              <w:t>+- 3.03</w:t>
            </w:r>
          </w:p>
        </w:tc>
        <w:tc>
          <w:tcPr>
            <w:tcW w:w="2246" w:type="dxa"/>
          </w:tcPr>
          <w:p w14:paraId="53F23E1F" w14:textId="53D58A53" w:rsidR="00A52C48" w:rsidRPr="00C67892" w:rsidRDefault="00A52C48" w:rsidP="00A52C48">
            <w:pPr>
              <w:jc w:val="center"/>
            </w:pPr>
            <w:r>
              <w:t>+- 4.67</w:t>
            </w:r>
          </w:p>
        </w:tc>
      </w:tr>
      <w:tr w:rsidR="00A52C48" w14:paraId="48300BD4" w14:textId="77777777" w:rsidTr="0054488F">
        <w:tc>
          <w:tcPr>
            <w:tcW w:w="2171" w:type="dxa"/>
          </w:tcPr>
          <w:p w14:paraId="0C838504" w14:textId="77777777" w:rsidR="00A52C48" w:rsidRPr="006B0E16" w:rsidRDefault="00A52C48" w:rsidP="00A52C48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143" w:type="dxa"/>
          </w:tcPr>
          <w:p w14:paraId="2C92ADAA" w14:textId="77777777" w:rsidR="00A52C48" w:rsidRPr="006B0E16" w:rsidRDefault="00A52C48" w:rsidP="00A52C48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121D29FA" w14:textId="075B9E7D" w:rsidR="00A52C48" w:rsidRPr="00C67892" w:rsidRDefault="00A52C48" w:rsidP="00A52C48">
            <w:pPr>
              <w:jc w:val="center"/>
            </w:pPr>
            <w:r>
              <w:t>83.76</w:t>
            </w:r>
          </w:p>
        </w:tc>
        <w:tc>
          <w:tcPr>
            <w:tcW w:w="2246" w:type="dxa"/>
          </w:tcPr>
          <w:p w14:paraId="03E01FC9" w14:textId="0A842DAE" w:rsidR="00A52C48" w:rsidRPr="00C67892" w:rsidRDefault="00A52C48" w:rsidP="00A52C48">
            <w:pPr>
              <w:jc w:val="center"/>
            </w:pPr>
            <w:r>
              <w:t>72.88</w:t>
            </w:r>
          </w:p>
        </w:tc>
      </w:tr>
      <w:tr w:rsidR="00A52C48" w14:paraId="4C7F2290" w14:textId="77777777" w:rsidTr="0054488F">
        <w:tc>
          <w:tcPr>
            <w:tcW w:w="2171" w:type="dxa"/>
            <w:vMerge w:val="restart"/>
          </w:tcPr>
          <w:p w14:paraId="0A65ED14" w14:textId="77777777" w:rsidR="00A52C48" w:rsidRPr="006B0E16" w:rsidRDefault="00A52C48" w:rsidP="00A52C48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0344C7C6" w14:textId="77777777" w:rsidR="00A52C48" w:rsidRPr="006B0E16" w:rsidRDefault="00A52C48" w:rsidP="00A52C48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00B0B08E" w14:textId="77C67D82" w:rsidR="00A52C48" w:rsidRPr="00C67892" w:rsidRDefault="00A52C48" w:rsidP="00A52C48">
            <w:pPr>
              <w:jc w:val="center"/>
            </w:pPr>
            <w:r>
              <w:t>91.3</w:t>
            </w:r>
          </w:p>
        </w:tc>
        <w:tc>
          <w:tcPr>
            <w:tcW w:w="2246" w:type="dxa"/>
          </w:tcPr>
          <w:p w14:paraId="1571DEDB" w14:textId="591EC013" w:rsidR="00A52C48" w:rsidRPr="00C67892" w:rsidRDefault="00A52C48" w:rsidP="00A52C48">
            <w:pPr>
              <w:jc w:val="center"/>
            </w:pPr>
            <w:r>
              <w:t>82.34</w:t>
            </w:r>
          </w:p>
        </w:tc>
      </w:tr>
      <w:tr w:rsidR="00A52C48" w14:paraId="29F17A19" w14:textId="77777777" w:rsidTr="0054488F">
        <w:tc>
          <w:tcPr>
            <w:tcW w:w="2171" w:type="dxa"/>
            <w:vMerge/>
          </w:tcPr>
          <w:p w14:paraId="445DBF11" w14:textId="77777777" w:rsidR="00A52C48" w:rsidRPr="006B0E16" w:rsidRDefault="00A52C48" w:rsidP="00A52C48">
            <w:pPr>
              <w:jc w:val="center"/>
            </w:pPr>
          </w:p>
        </w:tc>
        <w:tc>
          <w:tcPr>
            <w:tcW w:w="1143" w:type="dxa"/>
          </w:tcPr>
          <w:p w14:paraId="5B77C98A" w14:textId="77777777" w:rsidR="00A52C48" w:rsidRPr="006B0E16" w:rsidRDefault="00A52C48" w:rsidP="00A52C48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1D7B8F39" w14:textId="38A52DD2" w:rsidR="00A52C48" w:rsidRPr="00C67892" w:rsidRDefault="00A52C48" w:rsidP="00A52C48">
            <w:pPr>
              <w:jc w:val="center"/>
            </w:pPr>
            <w:r>
              <w:t>95.69</w:t>
            </w:r>
          </w:p>
        </w:tc>
        <w:tc>
          <w:tcPr>
            <w:tcW w:w="2246" w:type="dxa"/>
          </w:tcPr>
          <w:p w14:paraId="28323A40" w14:textId="56156D21" w:rsidR="00A52C48" w:rsidRPr="00C67892" w:rsidRDefault="00A52C48" w:rsidP="00A52C48">
            <w:pPr>
              <w:jc w:val="center"/>
            </w:pPr>
            <w:r>
              <w:t>92.29</w:t>
            </w:r>
          </w:p>
        </w:tc>
      </w:tr>
      <w:tr w:rsidR="00A52C48" w14:paraId="0EE9D887" w14:textId="77777777" w:rsidTr="0054488F">
        <w:tc>
          <w:tcPr>
            <w:tcW w:w="2171" w:type="dxa"/>
            <w:vMerge/>
          </w:tcPr>
          <w:p w14:paraId="2FE5EA8C" w14:textId="77777777" w:rsidR="00A52C48" w:rsidRPr="006B0E16" w:rsidRDefault="00A52C48" w:rsidP="00A52C48">
            <w:pPr>
              <w:jc w:val="center"/>
            </w:pPr>
          </w:p>
        </w:tc>
        <w:tc>
          <w:tcPr>
            <w:tcW w:w="1143" w:type="dxa"/>
          </w:tcPr>
          <w:p w14:paraId="2263D20E" w14:textId="77777777" w:rsidR="00A52C48" w:rsidRPr="006B0E16" w:rsidRDefault="00A52C48" w:rsidP="00A52C48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6A7E2AB7" w14:textId="702EF0B7" w:rsidR="00A52C48" w:rsidRPr="00C67892" w:rsidRDefault="00A52C48" w:rsidP="00A52C48">
            <w:pPr>
              <w:jc w:val="center"/>
            </w:pPr>
            <w:r>
              <w:t>97.31</w:t>
            </w:r>
          </w:p>
        </w:tc>
        <w:tc>
          <w:tcPr>
            <w:tcW w:w="2246" w:type="dxa"/>
          </w:tcPr>
          <w:p w14:paraId="0539A133" w14:textId="1F0AA9A4" w:rsidR="00A52C48" w:rsidRPr="00C67892" w:rsidRDefault="00A52C48" w:rsidP="00A52C48">
            <w:pPr>
              <w:jc w:val="center"/>
            </w:pPr>
            <w:r>
              <w:t>95.84</w:t>
            </w:r>
          </w:p>
        </w:tc>
      </w:tr>
    </w:tbl>
    <w:p w14:paraId="3C2472F5" w14:textId="77777777" w:rsidR="00A52C48" w:rsidRDefault="00A52C48" w:rsidP="00A52C48"/>
    <w:p w14:paraId="616C4D15" w14:textId="77777777" w:rsidR="00E92434" w:rsidRDefault="00E92434" w:rsidP="00E92434">
      <w:pPr>
        <w:rPr>
          <w:b/>
          <w:bCs/>
        </w:rPr>
      </w:pPr>
    </w:p>
    <w:p w14:paraId="37870FCC" w14:textId="77777777" w:rsidR="00E92434" w:rsidRDefault="00E92434" w:rsidP="00E92434">
      <w:pPr>
        <w:rPr>
          <w:b/>
          <w:bCs/>
        </w:rPr>
      </w:pPr>
    </w:p>
    <w:p w14:paraId="6CDCD79A" w14:textId="77777777" w:rsidR="00E92434" w:rsidRDefault="00E92434" w:rsidP="00E92434">
      <w:pPr>
        <w:rPr>
          <w:b/>
          <w:bCs/>
        </w:rPr>
      </w:pPr>
    </w:p>
    <w:p w14:paraId="3BCA7EA5" w14:textId="77777777" w:rsidR="00E92434" w:rsidRDefault="00E92434" w:rsidP="00E92434">
      <w:pPr>
        <w:rPr>
          <w:b/>
          <w:bCs/>
        </w:rPr>
      </w:pPr>
    </w:p>
    <w:p w14:paraId="1D938E79" w14:textId="40889AF2" w:rsidR="00E92434" w:rsidRPr="00685D1C" w:rsidRDefault="00E92434" w:rsidP="00E92434">
      <w:pPr>
        <w:rPr>
          <w:b/>
          <w:bCs/>
        </w:rPr>
      </w:pPr>
      <w:r w:rsidRPr="00685D1C">
        <w:rPr>
          <w:b/>
          <w:bCs/>
        </w:rPr>
        <w:lastRenderedPageBreak/>
        <w:t xml:space="preserve">Observation </w:t>
      </w:r>
      <w:r>
        <w:rPr>
          <w:b/>
          <w:bCs/>
        </w:rPr>
        <w:t>8</w:t>
      </w:r>
      <w:r w:rsidRPr="00685D1C">
        <w:rPr>
          <w:b/>
          <w:bCs/>
        </w:rPr>
        <w:t xml:space="preserve">: Table </w:t>
      </w:r>
      <w:r>
        <w:rPr>
          <w:b/>
          <w:bCs/>
        </w:rPr>
        <w:t>5</w:t>
      </w:r>
      <w:r w:rsidRPr="00685D1C">
        <w:rPr>
          <w:b/>
          <w:bCs/>
        </w:rPr>
        <w:t xml:space="preserve"> contains the results </w:t>
      </w:r>
      <w:r w:rsidR="00205446">
        <w:rPr>
          <w:b/>
          <w:bCs/>
        </w:rPr>
        <w:t>of</w:t>
      </w:r>
      <w:r w:rsidRPr="00685D1C">
        <w:rPr>
          <w:b/>
          <w:bCs/>
        </w:rPr>
        <w:t xml:space="preserve"> “</w:t>
      </w:r>
      <w:r>
        <w:rPr>
          <w:b/>
          <w:bCs/>
        </w:rPr>
        <w:t>wide</w:t>
      </w:r>
      <w:r w:rsidRPr="00685D1C">
        <w:rPr>
          <w:b/>
          <w:bCs/>
        </w:rPr>
        <w:t>” to “narrow” beam prediction scenario.</w:t>
      </w:r>
    </w:p>
    <w:p w14:paraId="40CD67E9" w14:textId="2D21164F" w:rsidR="00E92434" w:rsidRPr="00036C13" w:rsidRDefault="00E92434" w:rsidP="00E92434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>
        <w:rPr>
          <w:b/>
          <w:bCs/>
        </w:rPr>
        <w:t>5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(“wide” to “narrow” scenario)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E92434" w14:paraId="041B230E" w14:textId="77777777" w:rsidTr="000822CF">
        <w:tc>
          <w:tcPr>
            <w:tcW w:w="3314" w:type="dxa"/>
            <w:gridSpan w:val="2"/>
          </w:tcPr>
          <w:p w14:paraId="23183914" w14:textId="77777777" w:rsidR="00E92434" w:rsidRPr="006B0E16" w:rsidRDefault="00E92434" w:rsidP="000822CF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7352692A" w14:textId="77777777" w:rsidR="00E92434" w:rsidRPr="006B0E16" w:rsidRDefault="00E92434" w:rsidP="000822CF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3B99533D" w14:textId="77777777" w:rsidR="00E92434" w:rsidRPr="006B0E16" w:rsidRDefault="00E92434" w:rsidP="000822CF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E92434" w14:paraId="5A0AA41B" w14:textId="77777777" w:rsidTr="000822CF">
        <w:tc>
          <w:tcPr>
            <w:tcW w:w="3314" w:type="dxa"/>
            <w:gridSpan w:val="2"/>
          </w:tcPr>
          <w:p w14:paraId="201C8609" w14:textId="6803190C" w:rsidR="00E92434" w:rsidRPr="006B0E16" w:rsidRDefault="00E92434" w:rsidP="000822CF">
            <w:pPr>
              <w:jc w:val="center"/>
            </w:pPr>
            <w:r w:rsidRPr="006B0E16">
              <w:t>L1-RSRP absolute accuracy</w:t>
            </w:r>
            <w:r>
              <w:t xml:space="preserve"> of </w:t>
            </w:r>
            <w:proofErr w:type="gramStart"/>
            <w:r>
              <w:t>top-1</w:t>
            </w:r>
            <w:proofErr w:type="gramEnd"/>
            <w:r w:rsidR="00AB590B">
              <w:t xml:space="preserve"> predicted</w:t>
            </w:r>
            <w:r>
              <w:t xml:space="preserve"> beam</w:t>
            </w:r>
            <w:r w:rsidRPr="006B0E16">
              <w:t xml:space="preserve"> (dB)</w:t>
            </w:r>
          </w:p>
        </w:tc>
        <w:tc>
          <w:tcPr>
            <w:tcW w:w="2049" w:type="dxa"/>
          </w:tcPr>
          <w:p w14:paraId="014ED8B9" w14:textId="68311E63" w:rsidR="00E92434" w:rsidRPr="00C67892" w:rsidRDefault="005C498D" w:rsidP="000822CF">
            <w:pPr>
              <w:jc w:val="center"/>
            </w:pPr>
            <w:r>
              <w:t xml:space="preserve">+- </w:t>
            </w:r>
            <w:r w:rsidR="000B1C59">
              <w:t>1.71</w:t>
            </w:r>
          </w:p>
        </w:tc>
        <w:tc>
          <w:tcPr>
            <w:tcW w:w="2246" w:type="dxa"/>
          </w:tcPr>
          <w:p w14:paraId="48DCCF54" w14:textId="5A016A8F" w:rsidR="00E92434" w:rsidRPr="00C67892" w:rsidRDefault="005C498D" w:rsidP="000822CF">
            <w:pPr>
              <w:jc w:val="center"/>
            </w:pPr>
            <w:r>
              <w:t xml:space="preserve">+- </w:t>
            </w:r>
            <w:r w:rsidR="003E0575">
              <w:t>3.</w:t>
            </w:r>
            <w:r>
              <w:t>3</w:t>
            </w:r>
          </w:p>
        </w:tc>
      </w:tr>
      <w:tr w:rsidR="00E92434" w14:paraId="762558C5" w14:textId="77777777" w:rsidTr="000822CF">
        <w:tc>
          <w:tcPr>
            <w:tcW w:w="2171" w:type="dxa"/>
          </w:tcPr>
          <w:p w14:paraId="654675E6" w14:textId="77777777" w:rsidR="00E92434" w:rsidRPr="006B0E16" w:rsidRDefault="00E92434" w:rsidP="000822CF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143" w:type="dxa"/>
          </w:tcPr>
          <w:p w14:paraId="5B25ED71" w14:textId="77777777" w:rsidR="00E92434" w:rsidRPr="006B0E16" w:rsidRDefault="00E92434" w:rsidP="000822CF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5912EFAD" w14:textId="15904067" w:rsidR="00E92434" w:rsidRPr="00C67892" w:rsidRDefault="000B1C59" w:rsidP="000822CF">
            <w:pPr>
              <w:jc w:val="center"/>
            </w:pPr>
            <w:r>
              <w:t>90.1</w:t>
            </w:r>
          </w:p>
        </w:tc>
        <w:tc>
          <w:tcPr>
            <w:tcW w:w="2246" w:type="dxa"/>
          </w:tcPr>
          <w:p w14:paraId="4681A1B4" w14:textId="5CB3A68E" w:rsidR="00E92434" w:rsidRPr="00C67892" w:rsidRDefault="005C498D" w:rsidP="000822CF">
            <w:pPr>
              <w:jc w:val="center"/>
            </w:pPr>
            <w:r>
              <w:t>72.6</w:t>
            </w:r>
          </w:p>
        </w:tc>
      </w:tr>
      <w:tr w:rsidR="00E92434" w14:paraId="65765AF5" w14:textId="77777777" w:rsidTr="000822CF">
        <w:tc>
          <w:tcPr>
            <w:tcW w:w="2171" w:type="dxa"/>
            <w:vMerge w:val="restart"/>
          </w:tcPr>
          <w:p w14:paraId="11CB6A5E" w14:textId="77777777" w:rsidR="00E92434" w:rsidRPr="006B0E16" w:rsidRDefault="00E92434" w:rsidP="000822CF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43BC41BC" w14:textId="77777777" w:rsidR="00E92434" w:rsidRPr="006B0E16" w:rsidRDefault="00E92434" w:rsidP="000822CF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28329BDF" w14:textId="04DD686E" w:rsidR="00E92434" w:rsidRPr="00C67892" w:rsidRDefault="00AB590B" w:rsidP="000822CF">
            <w:pPr>
              <w:jc w:val="center"/>
            </w:pPr>
            <w:r>
              <w:t>96.26</w:t>
            </w:r>
          </w:p>
        </w:tc>
        <w:tc>
          <w:tcPr>
            <w:tcW w:w="2246" w:type="dxa"/>
          </w:tcPr>
          <w:p w14:paraId="389273EF" w14:textId="723D985C" w:rsidR="00E92434" w:rsidRPr="00C67892" w:rsidRDefault="005C498D" w:rsidP="000822CF">
            <w:pPr>
              <w:jc w:val="center"/>
            </w:pPr>
            <w:r>
              <w:t>82</w:t>
            </w:r>
          </w:p>
        </w:tc>
      </w:tr>
      <w:tr w:rsidR="00E92434" w14:paraId="01FED6BD" w14:textId="77777777" w:rsidTr="000822CF">
        <w:tc>
          <w:tcPr>
            <w:tcW w:w="2171" w:type="dxa"/>
            <w:vMerge/>
          </w:tcPr>
          <w:p w14:paraId="088C5F9E" w14:textId="77777777" w:rsidR="00E92434" w:rsidRPr="006B0E16" w:rsidRDefault="00E92434" w:rsidP="000822CF">
            <w:pPr>
              <w:jc w:val="center"/>
            </w:pPr>
          </w:p>
        </w:tc>
        <w:tc>
          <w:tcPr>
            <w:tcW w:w="1143" w:type="dxa"/>
          </w:tcPr>
          <w:p w14:paraId="0C3CF87C" w14:textId="77777777" w:rsidR="00E92434" w:rsidRPr="006B0E16" w:rsidRDefault="00E92434" w:rsidP="000822CF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1A15567C" w14:textId="565AED23" w:rsidR="00E92434" w:rsidRPr="00C67892" w:rsidRDefault="00AB590B" w:rsidP="000822CF">
            <w:pPr>
              <w:jc w:val="center"/>
            </w:pPr>
            <w:r>
              <w:t>98.3</w:t>
            </w:r>
          </w:p>
        </w:tc>
        <w:tc>
          <w:tcPr>
            <w:tcW w:w="2246" w:type="dxa"/>
          </w:tcPr>
          <w:p w14:paraId="3FA397AE" w14:textId="371C6326" w:rsidR="00E92434" w:rsidRPr="00C67892" w:rsidRDefault="005C498D" w:rsidP="000822CF">
            <w:pPr>
              <w:jc w:val="center"/>
            </w:pPr>
            <w:r>
              <w:t>93.2</w:t>
            </w:r>
          </w:p>
        </w:tc>
      </w:tr>
      <w:tr w:rsidR="00E92434" w14:paraId="43B9CB15" w14:textId="77777777" w:rsidTr="000822CF">
        <w:tc>
          <w:tcPr>
            <w:tcW w:w="2171" w:type="dxa"/>
            <w:vMerge/>
          </w:tcPr>
          <w:p w14:paraId="2880D30C" w14:textId="77777777" w:rsidR="00E92434" w:rsidRPr="006B0E16" w:rsidRDefault="00E92434" w:rsidP="000822CF">
            <w:pPr>
              <w:jc w:val="center"/>
            </w:pPr>
          </w:p>
        </w:tc>
        <w:tc>
          <w:tcPr>
            <w:tcW w:w="1143" w:type="dxa"/>
          </w:tcPr>
          <w:p w14:paraId="712D4AA7" w14:textId="77777777" w:rsidR="00E92434" w:rsidRPr="006B0E16" w:rsidRDefault="00E92434" w:rsidP="000822CF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7195CA99" w14:textId="7CDCE0F9" w:rsidR="00E92434" w:rsidRPr="00C67892" w:rsidRDefault="00AB590B" w:rsidP="000822CF">
            <w:pPr>
              <w:jc w:val="center"/>
            </w:pPr>
            <w:r>
              <w:t>98.8</w:t>
            </w:r>
          </w:p>
        </w:tc>
        <w:tc>
          <w:tcPr>
            <w:tcW w:w="2246" w:type="dxa"/>
          </w:tcPr>
          <w:p w14:paraId="1A8A3902" w14:textId="12258AB9" w:rsidR="00E92434" w:rsidRPr="00C67892" w:rsidRDefault="005C498D" w:rsidP="000822CF">
            <w:pPr>
              <w:jc w:val="center"/>
            </w:pPr>
            <w:r>
              <w:t>97.3</w:t>
            </w:r>
          </w:p>
        </w:tc>
      </w:tr>
    </w:tbl>
    <w:p w14:paraId="36B72B89" w14:textId="77777777" w:rsidR="00A52C48" w:rsidRPr="0085313C" w:rsidRDefault="00A52C48" w:rsidP="00A52C48"/>
    <w:p w14:paraId="2C0DEC9B" w14:textId="77777777" w:rsidR="00A52C48" w:rsidRDefault="00A52C48" w:rsidP="00A52C4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D3AB4E0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1</w:t>
      </w:r>
      <w:r w:rsidRPr="00684298">
        <w:rPr>
          <w:b/>
          <w:bCs/>
        </w:rPr>
        <w:t>: RAN4 is currently focusing on system level channel, e.g., dense urban macro, to simulate and investigate the performance of spatial only beam prediction.</w:t>
      </w:r>
    </w:p>
    <w:p w14:paraId="4039C28D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2</w:t>
      </w:r>
      <w:r w:rsidRPr="00684298">
        <w:rPr>
          <w:b/>
          <w:bCs/>
        </w:rPr>
        <w:t>: AI-ML beam prediction requirement defined based on system level channel is more realistic for field deployment.</w:t>
      </w:r>
    </w:p>
    <w:p w14:paraId="02E97883" w14:textId="77777777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3</w:t>
      </w:r>
      <w:r w:rsidRPr="00684298">
        <w:rPr>
          <w:b/>
          <w:bCs/>
        </w:rPr>
        <w:t>: RAN4 has not calibrated system level channel for FR2 OTA testing</w:t>
      </w:r>
    </w:p>
    <w:p w14:paraId="51C0F289" w14:textId="77777777" w:rsidR="00A52C48" w:rsidRDefault="00A52C48" w:rsidP="00A52C48">
      <w:pPr>
        <w:rPr>
          <w:b/>
          <w:bCs/>
        </w:rPr>
      </w:pPr>
      <w:r w:rsidRPr="00684298">
        <w:rPr>
          <w:b/>
          <w:bCs/>
        </w:rPr>
        <w:t>Observation</w:t>
      </w:r>
      <w:r>
        <w:rPr>
          <w:b/>
          <w:bCs/>
        </w:rPr>
        <w:t xml:space="preserve"> 4</w:t>
      </w:r>
      <w:r w:rsidRPr="00684298">
        <w:rPr>
          <w:b/>
          <w:bCs/>
        </w:rPr>
        <w:t xml:space="preserve">: RAN4 </w:t>
      </w:r>
      <w:r>
        <w:rPr>
          <w:b/>
          <w:bCs/>
        </w:rPr>
        <w:t xml:space="preserve">has defined multi </w:t>
      </w:r>
      <w:proofErr w:type="spellStart"/>
      <w:r>
        <w:rPr>
          <w:b/>
          <w:bCs/>
        </w:rPr>
        <w:t>AoA</w:t>
      </w:r>
      <w:proofErr w:type="spellEnd"/>
      <w:r>
        <w:rPr>
          <w:b/>
          <w:bCs/>
        </w:rPr>
        <w:t xml:space="preserve"> based RRM testing setup as baseline for AI-ML BM OTA. Companies are invited to bring analysis on what simplified spatial channel model can be emulated in this test setup.</w:t>
      </w:r>
    </w:p>
    <w:p w14:paraId="72254D68" w14:textId="77777777" w:rsidR="00A52C48" w:rsidRPr="00684298" w:rsidRDefault="00A52C48" w:rsidP="00A52C48">
      <w:pPr>
        <w:rPr>
          <w:b/>
          <w:bCs/>
        </w:rPr>
      </w:pPr>
      <w:r>
        <w:rPr>
          <w:b/>
          <w:bCs/>
        </w:rPr>
        <w:t>Observation 5: RAN4 has requested companies to bring analysis regarding how CDL channels can be simplified to emulate the channels in the enhanced IFF chamber.</w:t>
      </w:r>
    </w:p>
    <w:p w14:paraId="1C17853F" w14:textId="77777777" w:rsidR="00A52C48" w:rsidRPr="00BF66C7" w:rsidRDefault="00A52C48" w:rsidP="00A52C48">
      <w:pPr>
        <w:rPr>
          <w:b/>
          <w:bCs/>
        </w:rPr>
      </w:pPr>
      <w:r w:rsidRPr="00BF66C7">
        <w:rPr>
          <w:b/>
          <w:bCs/>
        </w:rPr>
        <w:t>Observation</w:t>
      </w:r>
      <w:r>
        <w:rPr>
          <w:b/>
          <w:bCs/>
        </w:rPr>
        <w:t xml:space="preserve"> 6</w:t>
      </w:r>
      <w:r w:rsidRPr="00BF66C7">
        <w:rPr>
          <w:b/>
          <w:bCs/>
        </w:rPr>
        <w:t xml:space="preserve">: </w:t>
      </w:r>
      <w:r>
        <w:rPr>
          <w:b/>
          <w:bCs/>
        </w:rPr>
        <w:t>Baseband error at different SNRs can be modelled with Gaussian distribution. For example, a</w:t>
      </w:r>
      <w:r w:rsidRPr="00BF66C7">
        <w:rPr>
          <w:b/>
          <w:bCs/>
        </w:rPr>
        <w:t>t -3 dB SNR, the distribution of</w:t>
      </w:r>
      <w:r>
        <w:rPr>
          <w:b/>
          <w:bCs/>
        </w:rPr>
        <w:t xml:space="preserve"> absolute baseband</w:t>
      </w:r>
      <w:r w:rsidRPr="00BF66C7">
        <w:rPr>
          <w:b/>
          <w:bCs/>
        </w:rPr>
        <w:t xml:space="preserve"> measurement error can be fitted with following Gaussian distributions:</w:t>
      </w:r>
    </w:p>
    <w:p w14:paraId="4D5F7C1B" w14:textId="77777777" w:rsidR="00A52C48" w:rsidRPr="00BF66C7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AWGN: Gaussian with zero mean and sigma = 0.6 dB</w:t>
      </w:r>
    </w:p>
    <w:p w14:paraId="6328F6D1" w14:textId="77777777" w:rsidR="00A52C48" w:rsidRDefault="00A52C48" w:rsidP="00A52C48">
      <w:pPr>
        <w:pStyle w:val="ListParagraph"/>
        <w:numPr>
          <w:ilvl w:val="0"/>
          <w:numId w:val="2"/>
        </w:numPr>
        <w:rPr>
          <w:b/>
          <w:bCs/>
        </w:rPr>
      </w:pPr>
      <w:r w:rsidRPr="00BF66C7">
        <w:rPr>
          <w:b/>
          <w:bCs/>
        </w:rPr>
        <w:t>TDL-C: Gaussian with mean = -0.</w:t>
      </w:r>
      <w:r>
        <w:rPr>
          <w:b/>
          <w:bCs/>
        </w:rPr>
        <w:t>12</w:t>
      </w:r>
      <w:r w:rsidRPr="00BF66C7">
        <w:rPr>
          <w:b/>
          <w:bCs/>
        </w:rPr>
        <w:t xml:space="preserve"> dB and sigma = 0.</w:t>
      </w:r>
      <w:r>
        <w:rPr>
          <w:b/>
          <w:bCs/>
        </w:rPr>
        <w:t>85</w:t>
      </w:r>
      <w:r w:rsidRPr="00BF66C7">
        <w:rPr>
          <w:b/>
          <w:bCs/>
        </w:rPr>
        <w:t xml:space="preserve"> d</w:t>
      </w:r>
      <w:r>
        <w:rPr>
          <w:b/>
          <w:bCs/>
        </w:rPr>
        <w:t>B</w:t>
      </w:r>
    </w:p>
    <w:p w14:paraId="3591960E" w14:textId="77777777" w:rsidR="00A52C48" w:rsidRPr="00041B94" w:rsidRDefault="00A52C48" w:rsidP="00A52C48">
      <w:pPr>
        <w:pStyle w:val="ListParagraph"/>
        <w:ind w:left="1440"/>
        <w:rPr>
          <w:b/>
          <w:bCs/>
        </w:rPr>
      </w:pPr>
    </w:p>
    <w:p w14:paraId="2D3660AB" w14:textId="48F5F61F" w:rsidR="00A52C48" w:rsidRPr="00685D1C" w:rsidRDefault="00A52C48" w:rsidP="00A52C48">
      <w:pPr>
        <w:rPr>
          <w:b/>
          <w:bCs/>
        </w:rPr>
      </w:pPr>
      <w:r w:rsidRPr="00685D1C">
        <w:rPr>
          <w:b/>
          <w:bCs/>
        </w:rPr>
        <w:t xml:space="preserve">Observation </w:t>
      </w:r>
      <w:r>
        <w:rPr>
          <w:b/>
          <w:bCs/>
        </w:rPr>
        <w:t>7</w:t>
      </w:r>
      <w:r w:rsidRPr="00685D1C">
        <w:rPr>
          <w:b/>
          <w:bCs/>
        </w:rPr>
        <w:t xml:space="preserve">: Table </w:t>
      </w:r>
      <w:r w:rsidR="00476EB4">
        <w:rPr>
          <w:b/>
          <w:bCs/>
        </w:rPr>
        <w:t>4</w:t>
      </w:r>
      <w:r w:rsidRPr="00685D1C">
        <w:rPr>
          <w:b/>
          <w:bCs/>
        </w:rPr>
        <w:t xml:space="preserve"> contains the results </w:t>
      </w:r>
      <w:r w:rsidR="009E7EA7">
        <w:rPr>
          <w:b/>
          <w:bCs/>
        </w:rPr>
        <w:t>of</w:t>
      </w:r>
      <w:r w:rsidRPr="00685D1C">
        <w:rPr>
          <w:b/>
          <w:bCs/>
        </w:rPr>
        <w:t xml:space="preserve"> “narrow” to “narrow” beam prediction scenario.</w:t>
      </w:r>
    </w:p>
    <w:p w14:paraId="414A7B2B" w14:textId="3EF87DCE" w:rsidR="00A52C48" w:rsidRDefault="00A52C48" w:rsidP="00A52C48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 w:rsidR="00476EB4">
        <w:rPr>
          <w:b/>
          <w:bCs/>
        </w:rPr>
        <w:t>4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(“narrow” to “narrow” scenario)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205446" w14:paraId="6E23C171" w14:textId="77777777" w:rsidTr="00205446">
        <w:trPr>
          <w:jc w:val="center"/>
        </w:trPr>
        <w:tc>
          <w:tcPr>
            <w:tcW w:w="3314" w:type="dxa"/>
            <w:gridSpan w:val="2"/>
          </w:tcPr>
          <w:p w14:paraId="10BB00E8" w14:textId="77777777" w:rsidR="00205446" w:rsidRPr="006B0E16" w:rsidRDefault="00205446" w:rsidP="000822CF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711E7F2C" w14:textId="77777777" w:rsidR="00205446" w:rsidRPr="006B0E16" w:rsidRDefault="00205446" w:rsidP="000822CF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3A01B259" w14:textId="77777777" w:rsidR="00205446" w:rsidRPr="006B0E16" w:rsidRDefault="00205446" w:rsidP="000822CF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205446" w14:paraId="688E60B8" w14:textId="77777777" w:rsidTr="00205446">
        <w:trPr>
          <w:jc w:val="center"/>
        </w:trPr>
        <w:tc>
          <w:tcPr>
            <w:tcW w:w="3314" w:type="dxa"/>
            <w:gridSpan w:val="2"/>
          </w:tcPr>
          <w:p w14:paraId="6CC10655" w14:textId="77777777" w:rsidR="00205446" w:rsidRPr="006B0E16" w:rsidRDefault="00205446" w:rsidP="000822CF">
            <w:pPr>
              <w:jc w:val="center"/>
            </w:pPr>
            <w:r w:rsidRPr="006B0E16">
              <w:t>L1-RSRP absolute accuracy</w:t>
            </w:r>
            <w:r>
              <w:t xml:space="preserve"> of </w:t>
            </w:r>
            <w:proofErr w:type="gramStart"/>
            <w:r>
              <w:t>top-1</w:t>
            </w:r>
            <w:proofErr w:type="gramEnd"/>
            <w:r>
              <w:t xml:space="preserve"> predicted beam</w:t>
            </w:r>
            <w:r w:rsidRPr="006B0E16">
              <w:t xml:space="preserve"> (dB)</w:t>
            </w:r>
          </w:p>
        </w:tc>
        <w:tc>
          <w:tcPr>
            <w:tcW w:w="2049" w:type="dxa"/>
          </w:tcPr>
          <w:p w14:paraId="441CD580" w14:textId="77777777" w:rsidR="00205446" w:rsidRPr="00C67892" w:rsidRDefault="00205446" w:rsidP="000822CF">
            <w:pPr>
              <w:jc w:val="center"/>
            </w:pPr>
            <w:r>
              <w:t>+- 3.03</w:t>
            </w:r>
          </w:p>
        </w:tc>
        <w:tc>
          <w:tcPr>
            <w:tcW w:w="2246" w:type="dxa"/>
          </w:tcPr>
          <w:p w14:paraId="21377BA0" w14:textId="77777777" w:rsidR="00205446" w:rsidRPr="00C67892" w:rsidRDefault="00205446" w:rsidP="000822CF">
            <w:pPr>
              <w:jc w:val="center"/>
            </w:pPr>
            <w:r>
              <w:t>+- 4.67</w:t>
            </w:r>
          </w:p>
        </w:tc>
      </w:tr>
      <w:tr w:rsidR="00205446" w14:paraId="4DCD276E" w14:textId="77777777" w:rsidTr="00205446">
        <w:trPr>
          <w:jc w:val="center"/>
        </w:trPr>
        <w:tc>
          <w:tcPr>
            <w:tcW w:w="2171" w:type="dxa"/>
          </w:tcPr>
          <w:p w14:paraId="39216A81" w14:textId="77777777" w:rsidR="00205446" w:rsidRPr="006B0E16" w:rsidRDefault="00205446" w:rsidP="000822CF">
            <w:pPr>
              <w:jc w:val="center"/>
            </w:pPr>
            <w:r w:rsidRPr="006B0E16">
              <w:lastRenderedPageBreak/>
              <w:t>Top K/1 without margin (%)</w:t>
            </w:r>
          </w:p>
        </w:tc>
        <w:tc>
          <w:tcPr>
            <w:tcW w:w="1143" w:type="dxa"/>
          </w:tcPr>
          <w:p w14:paraId="51FFB3C6" w14:textId="77777777" w:rsidR="00205446" w:rsidRPr="006B0E16" w:rsidRDefault="00205446" w:rsidP="000822CF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59A095C2" w14:textId="77777777" w:rsidR="00205446" w:rsidRPr="00C67892" w:rsidRDefault="00205446" w:rsidP="000822CF">
            <w:pPr>
              <w:jc w:val="center"/>
            </w:pPr>
            <w:r>
              <w:t>83.76</w:t>
            </w:r>
          </w:p>
        </w:tc>
        <w:tc>
          <w:tcPr>
            <w:tcW w:w="2246" w:type="dxa"/>
          </w:tcPr>
          <w:p w14:paraId="009E23B9" w14:textId="77777777" w:rsidR="00205446" w:rsidRPr="00C67892" w:rsidRDefault="00205446" w:rsidP="000822CF">
            <w:pPr>
              <w:jc w:val="center"/>
            </w:pPr>
            <w:r>
              <w:t>72.88</w:t>
            </w:r>
          </w:p>
        </w:tc>
      </w:tr>
      <w:tr w:rsidR="00205446" w14:paraId="5704623B" w14:textId="77777777" w:rsidTr="00205446">
        <w:trPr>
          <w:jc w:val="center"/>
        </w:trPr>
        <w:tc>
          <w:tcPr>
            <w:tcW w:w="2171" w:type="dxa"/>
            <w:vMerge w:val="restart"/>
          </w:tcPr>
          <w:p w14:paraId="526E7BC8" w14:textId="77777777" w:rsidR="00205446" w:rsidRPr="006B0E16" w:rsidRDefault="00205446" w:rsidP="000822CF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738F7E45" w14:textId="77777777" w:rsidR="00205446" w:rsidRPr="006B0E16" w:rsidRDefault="00205446" w:rsidP="000822CF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62EC1C5E" w14:textId="77777777" w:rsidR="00205446" w:rsidRPr="00C67892" w:rsidRDefault="00205446" w:rsidP="000822CF">
            <w:pPr>
              <w:jc w:val="center"/>
            </w:pPr>
            <w:r>
              <w:t>91.3</w:t>
            </w:r>
          </w:p>
        </w:tc>
        <w:tc>
          <w:tcPr>
            <w:tcW w:w="2246" w:type="dxa"/>
          </w:tcPr>
          <w:p w14:paraId="1709335E" w14:textId="77777777" w:rsidR="00205446" w:rsidRPr="00C67892" w:rsidRDefault="00205446" w:rsidP="000822CF">
            <w:pPr>
              <w:jc w:val="center"/>
            </w:pPr>
            <w:r>
              <w:t>82.34</w:t>
            </w:r>
          </w:p>
        </w:tc>
      </w:tr>
      <w:tr w:rsidR="00205446" w14:paraId="7A2F8424" w14:textId="77777777" w:rsidTr="00205446">
        <w:trPr>
          <w:jc w:val="center"/>
        </w:trPr>
        <w:tc>
          <w:tcPr>
            <w:tcW w:w="2171" w:type="dxa"/>
            <w:vMerge/>
          </w:tcPr>
          <w:p w14:paraId="5E395D67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59C12ECE" w14:textId="77777777" w:rsidR="00205446" w:rsidRPr="006B0E16" w:rsidRDefault="00205446" w:rsidP="000822CF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632D6E60" w14:textId="77777777" w:rsidR="00205446" w:rsidRPr="00C67892" w:rsidRDefault="00205446" w:rsidP="000822CF">
            <w:pPr>
              <w:jc w:val="center"/>
            </w:pPr>
            <w:r>
              <w:t>95.69</w:t>
            </w:r>
          </w:p>
        </w:tc>
        <w:tc>
          <w:tcPr>
            <w:tcW w:w="2246" w:type="dxa"/>
          </w:tcPr>
          <w:p w14:paraId="60F03509" w14:textId="77777777" w:rsidR="00205446" w:rsidRPr="00C67892" w:rsidRDefault="00205446" w:rsidP="000822CF">
            <w:pPr>
              <w:jc w:val="center"/>
            </w:pPr>
            <w:r>
              <w:t>92.29</w:t>
            </w:r>
          </w:p>
        </w:tc>
      </w:tr>
      <w:tr w:rsidR="00205446" w14:paraId="6112F0E7" w14:textId="77777777" w:rsidTr="00205446">
        <w:trPr>
          <w:jc w:val="center"/>
        </w:trPr>
        <w:tc>
          <w:tcPr>
            <w:tcW w:w="2171" w:type="dxa"/>
            <w:vMerge/>
          </w:tcPr>
          <w:p w14:paraId="0BED4C2C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298FE776" w14:textId="77777777" w:rsidR="00205446" w:rsidRPr="006B0E16" w:rsidRDefault="00205446" w:rsidP="000822CF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10AF6B8B" w14:textId="77777777" w:rsidR="00205446" w:rsidRPr="00C67892" w:rsidRDefault="00205446" w:rsidP="000822CF">
            <w:pPr>
              <w:jc w:val="center"/>
            </w:pPr>
            <w:r>
              <w:t>97.31</w:t>
            </w:r>
          </w:p>
        </w:tc>
        <w:tc>
          <w:tcPr>
            <w:tcW w:w="2246" w:type="dxa"/>
          </w:tcPr>
          <w:p w14:paraId="34BD6686" w14:textId="77777777" w:rsidR="00205446" w:rsidRPr="00C67892" w:rsidRDefault="00205446" w:rsidP="000822CF">
            <w:pPr>
              <w:jc w:val="center"/>
            </w:pPr>
            <w:r>
              <w:t>95.84</w:t>
            </w:r>
          </w:p>
        </w:tc>
      </w:tr>
    </w:tbl>
    <w:p w14:paraId="4D1CA79F" w14:textId="77777777" w:rsidR="00205446" w:rsidRDefault="00205446" w:rsidP="00A52C48">
      <w:pPr>
        <w:rPr>
          <w:b/>
          <w:bCs/>
        </w:rPr>
      </w:pPr>
    </w:p>
    <w:p w14:paraId="132C66CB" w14:textId="77777777" w:rsidR="00205446" w:rsidRPr="00685D1C" w:rsidRDefault="00205446" w:rsidP="00205446">
      <w:pPr>
        <w:rPr>
          <w:b/>
          <w:bCs/>
        </w:rPr>
      </w:pPr>
      <w:r w:rsidRPr="00685D1C">
        <w:rPr>
          <w:b/>
          <w:bCs/>
        </w:rPr>
        <w:t xml:space="preserve">Observation </w:t>
      </w:r>
      <w:r>
        <w:rPr>
          <w:b/>
          <w:bCs/>
        </w:rPr>
        <w:t>8</w:t>
      </w:r>
      <w:r w:rsidRPr="00685D1C">
        <w:rPr>
          <w:b/>
          <w:bCs/>
        </w:rPr>
        <w:t xml:space="preserve">: Table </w:t>
      </w:r>
      <w:r>
        <w:rPr>
          <w:b/>
          <w:bCs/>
        </w:rPr>
        <w:t>5</w:t>
      </w:r>
      <w:r w:rsidRPr="00685D1C">
        <w:rPr>
          <w:b/>
          <w:bCs/>
        </w:rPr>
        <w:t xml:space="preserve"> contains the results </w:t>
      </w:r>
      <w:r>
        <w:rPr>
          <w:b/>
          <w:bCs/>
        </w:rPr>
        <w:t>of</w:t>
      </w:r>
      <w:r w:rsidRPr="00685D1C">
        <w:rPr>
          <w:b/>
          <w:bCs/>
        </w:rPr>
        <w:t xml:space="preserve"> “</w:t>
      </w:r>
      <w:r>
        <w:rPr>
          <w:b/>
          <w:bCs/>
        </w:rPr>
        <w:t>wide</w:t>
      </w:r>
      <w:r w:rsidRPr="00685D1C">
        <w:rPr>
          <w:b/>
          <w:bCs/>
        </w:rPr>
        <w:t>” to “narrow” beam prediction scenario.</w:t>
      </w:r>
    </w:p>
    <w:p w14:paraId="29703038" w14:textId="77777777" w:rsidR="00205446" w:rsidRPr="00036C13" w:rsidRDefault="00205446" w:rsidP="00205446">
      <w:pPr>
        <w:jc w:val="center"/>
        <w:rPr>
          <w:b/>
          <w:bCs/>
        </w:rPr>
      </w:pPr>
      <w:r w:rsidRPr="005F3AC9">
        <w:rPr>
          <w:b/>
          <w:bCs/>
        </w:rPr>
        <w:t xml:space="preserve">Table </w:t>
      </w:r>
      <w:r>
        <w:rPr>
          <w:b/>
          <w:bCs/>
        </w:rPr>
        <w:t>5</w:t>
      </w:r>
      <w:r w:rsidRPr="005F3AC9">
        <w:rPr>
          <w:b/>
          <w:bCs/>
        </w:rPr>
        <w:t>: Results of AI-ML based “spatial only” beam prediction</w:t>
      </w:r>
      <w:r>
        <w:rPr>
          <w:b/>
          <w:bCs/>
        </w:rPr>
        <w:t xml:space="preserve"> (“wide” to “narrow” scenario)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1"/>
        <w:gridCol w:w="1143"/>
        <w:gridCol w:w="2049"/>
        <w:gridCol w:w="2246"/>
      </w:tblGrid>
      <w:tr w:rsidR="00205446" w14:paraId="3BDCCFFE" w14:textId="77777777" w:rsidTr="00205446">
        <w:trPr>
          <w:jc w:val="center"/>
        </w:trPr>
        <w:tc>
          <w:tcPr>
            <w:tcW w:w="3314" w:type="dxa"/>
            <w:gridSpan w:val="2"/>
          </w:tcPr>
          <w:p w14:paraId="4FF6B035" w14:textId="77777777" w:rsidR="00205446" w:rsidRPr="006B0E16" w:rsidRDefault="00205446" w:rsidP="000822CF">
            <w:pPr>
              <w:jc w:val="center"/>
            </w:pPr>
            <w:r w:rsidRPr="006B0E16">
              <w:t>Metrics</w:t>
            </w:r>
          </w:p>
        </w:tc>
        <w:tc>
          <w:tcPr>
            <w:tcW w:w="2049" w:type="dxa"/>
          </w:tcPr>
          <w:p w14:paraId="45D2AF41" w14:textId="77777777" w:rsidR="00205446" w:rsidRPr="006B0E16" w:rsidRDefault="00205446" w:rsidP="000822CF">
            <w:pPr>
              <w:jc w:val="center"/>
            </w:pPr>
            <w:r w:rsidRPr="006B0E16">
              <w:t>Training and testing without measurement error</w:t>
            </w:r>
          </w:p>
        </w:tc>
        <w:tc>
          <w:tcPr>
            <w:tcW w:w="2246" w:type="dxa"/>
          </w:tcPr>
          <w:p w14:paraId="3E9A2DD3" w14:textId="77777777" w:rsidR="00205446" w:rsidRPr="006B0E16" w:rsidRDefault="00205446" w:rsidP="000822CF">
            <w:pPr>
              <w:jc w:val="center"/>
            </w:pPr>
            <w:r w:rsidRPr="006B0E16">
              <w:t>Training and testing dataset, along with ground truth for training and testing, with measurement error</w:t>
            </w:r>
            <w:r>
              <w:br/>
            </w:r>
          </w:p>
        </w:tc>
      </w:tr>
      <w:tr w:rsidR="00205446" w14:paraId="12143531" w14:textId="77777777" w:rsidTr="00205446">
        <w:trPr>
          <w:jc w:val="center"/>
        </w:trPr>
        <w:tc>
          <w:tcPr>
            <w:tcW w:w="3314" w:type="dxa"/>
            <w:gridSpan w:val="2"/>
          </w:tcPr>
          <w:p w14:paraId="21242309" w14:textId="77777777" w:rsidR="00205446" w:rsidRPr="006B0E16" w:rsidRDefault="00205446" w:rsidP="000822CF">
            <w:pPr>
              <w:jc w:val="center"/>
            </w:pPr>
            <w:r w:rsidRPr="006B0E16">
              <w:t>L1-RSRP absolute accuracy</w:t>
            </w:r>
            <w:r>
              <w:t xml:space="preserve"> of </w:t>
            </w:r>
            <w:proofErr w:type="gramStart"/>
            <w:r>
              <w:t>top-1</w:t>
            </w:r>
            <w:proofErr w:type="gramEnd"/>
            <w:r>
              <w:t xml:space="preserve"> predicted beam</w:t>
            </w:r>
            <w:r w:rsidRPr="006B0E16">
              <w:t xml:space="preserve"> (dB)</w:t>
            </w:r>
          </w:p>
        </w:tc>
        <w:tc>
          <w:tcPr>
            <w:tcW w:w="2049" w:type="dxa"/>
          </w:tcPr>
          <w:p w14:paraId="0260C8FF" w14:textId="77777777" w:rsidR="00205446" w:rsidRPr="00C67892" w:rsidRDefault="00205446" w:rsidP="000822CF">
            <w:pPr>
              <w:jc w:val="center"/>
            </w:pPr>
            <w:r>
              <w:t>+- 1.71</w:t>
            </w:r>
          </w:p>
        </w:tc>
        <w:tc>
          <w:tcPr>
            <w:tcW w:w="2246" w:type="dxa"/>
          </w:tcPr>
          <w:p w14:paraId="560B7F01" w14:textId="77777777" w:rsidR="00205446" w:rsidRPr="00C67892" w:rsidRDefault="00205446" w:rsidP="000822CF">
            <w:pPr>
              <w:jc w:val="center"/>
            </w:pPr>
            <w:r>
              <w:t>+- 3.3</w:t>
            </w:r>
          </w:p>
        </w:tc>
      </w:tr>
      <w:tr w:rsidR="00205446" w14:paraId="57F3BBF9" w14:textId="77777777" w:rsidTr="00205446">
        <w:trPr>
          <w:jc w:val="center"/>
        </w:trPr>
        <w:tc>
          <w:tcPr>
            <w:tcW w:w="2171" w:type="dxa"/>
          </w:tcPr>
          <w:p w14:paraId="2C494B87" w14:textId="77777777" w:rsidR="00205446" w:rsidRPr="006B0E16" w:rsidRDefault="00205446" w:rsidP="000822CF">
            <w:pPr>
              <w:jc w:val="center"/>
            </w:pPr>
            <w:r w:rsidRPr="006B0E16">
              <w:t>Top K/1 without margin (%)</w:t>
            </w:r>
          </w:p>
        </w:tc>
        <w:tc>
          <w:tcPr>
            <w:tcW w:w="1143" w:type="dxa"/>
          </w:tcPr>
          <w:p w14:paraId="12E352C3" w14:textId="77777777" w:rsidR="00205446" w:rsidRPr="006B0E16" w:rsidRDefault="00205446" w:rsidP="000822CF">
            <w:pPr>
              <w:jc w:val="center"/>
            </w:pPr>
            <w:r w:rsidRPr="006B0E16">
              <w:t>K = 1</w:t>
            </w:r>
          </w:p>
        </w:tc>
        <w:tc>
          <w:tcPr>
            <w:tcW w:w="2049" w:type="dxa"/>
          </w:tcPr>
          <w:p w14:paraId="35EAB8B7" w14:textId="77777777" w:rsidR="00205446" w:rsidRPr="00C67892" w:rsidRDefault="00205446" w:rsidP="000822CF">
            <w:pPr>
              <w:jc w:val="center"/>
            </w:pPr>
            <w:r>
              <w:t>90.1</w:t>
            </w:r>
          </w:p>
        </w:tc>
        <w:tc>
          <w:tcPr>
            <w:tcW w:w="2246" w:type="dxa"/>
          </w:tcPr>
          <w:p w14:paraId="08BD0EF7" w14:textId="77777777" w:rsidR="00205446" w:rsidRPr="00C67892" w:rsidRDefault="00205446" w:rsidP="000822CF">
            <w:pPr>
              <w:jc w:val="center"/>
            </w:pPr>
            <w:r>
              <w:t>72.6</w:t>
            </w:r>
          </w:p>
        </w:tc>
      </w:tr>
      <w:tr w:rsidR="00205446" w14:paraId="37EF7E55" w14:textId="77777777" w:rsidTr="00205446">
        <w:trPr>
          <w:jc w:val="center"/>
        </w:trPr>
        <w:tc>
          <w:tcPr>
            <w:tcW w:w="2171" w:type="dxa"/>
            <w:vMerge w:val="restart"/>
          </w:tcPr>
          <w:p w14:paraId="3C7F19AC" w14:textId="77777777" w:rsidR="00205446" w:rsidRPr="006B0E16" w:rsidRDefault="00205446" w:rsidP="000822CF">
            <w:pPr>
              <w:jc w:val="center"/>
            </w:pPr>
            <w:r w:rsidRPr="006B0E16">
              <w:t>Top 1/1 with margin of X dB (%)</w:t>
            </w:r>
          </w:p>
        </w:tc>
        <w:tc>
          <w:tcPr>
            <w:tcW w:w="1143" w:type="dxa"/>
          </w:tcPr>
          <w:p w14:paraId="7308A9A2" w14:textId="77777777" w:rsidR="00205446" w:rsidRPr="006B0E16" w:rsidRDefault="00205446" w:rsidP="000822CF">
            <w:pPr>
              <w:jc w:val="center"/>
            </w:pPr>
            <w:r w:rsidRPr="006B0E16">
              <w:t>X = 1</w:t>
            </w:r>
          </w:p>
        </w:tc>
        <w:tc>
          <w:tcPr>
            <w:tcW w:w="2049" w:type="dxa"/>
          </w:tcPr>
          <w:p w14:paraId="2E609700" w14:textId="77777777" w:rsidR="00205446" w:rsidRPr="00C67892" w:rsidRDefault="00205446" w:rsidP="000822CF">
            <w:pPr>
              <w:jc w:val="center"/>
            </w:pPr>
            <w:r>
              <w:t>96.26</w:t>
            </w:r>
          </w:p>
        </w:tc>
        <w:tc>
          <w:tcPr>
            <w:tcW w:w="2246" w:type="dxa"/>
          </w:tcPr>
          <w:p w14:paraId="4A8DAB3F" w14:textId="77777777" w:rsidR="00205446" w:rsidRPr="00C67892" w:rsidRDefault="00205446" w:rsidP="000822CF">
            <w:pPr>
              <w:jc w:val="center"/>
            </w:pPr>
            <w:r>
              <w:t>82</w:t>
            </w:r>
          </w:p>
        </w:tc>
      </w:tr>
      <w:tr w:rsidR="00205446" w14:paraId="53EE2D57" w14:textId="77777777" w:rsidTr="00205446">
        <w:trPr>
          <w:jc w:val="center"/>
        </w:trPr>
        <w:tc>
          <w:tcPr>
            <w:tcW w:w="2171" w:type="dxa"/>
            <w:vMerge/>
          </w:tcPr>
          <w:p w14:paraId="79CE52AD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7B46A1D8" w14:textId="77777777" w:rsidR="00205446" w:rsidRPr="006B0E16" w:rsidRDefault="00205446" w:rsidP="000822CF">
            <w:pPr>
              <w:jc w:val="center"/>
            </w:pPr>
            <w:r w:rsidRPr="006B0E16">
              <w:t>X = 3</w:t>
            </w:r>
          </w:p>
        </w:tc>
        <w:tc>
          <w:tcPr>
            <w:tcW w:w="2049" w:type="dxa"/>
          </w:tcPr>
          <w:p w14:paraId="5FBBC3FE" w14:textId="77777777" w:rsidR="00205446" w:rsidRPr="00C67892" w:rsidRDefault="00205446" w:rsidP="000822CF">
            <w:pPr>
              <w:jc w:val="center"/>
            </w:pPr>
            <w:r>
              <w:t>98.3</w:t>
            </w:r>
          </w:p>
        </w:tc>
        <w:tc>
          <w:tcPr>
            <w:tcW w:w="2246" w:type="dxa"/>
          </w:tcPr>
          <w:p w14:paraId="415AD019" w14:textId="77777777" w:rsidR="00205446" w:rsidRPr="00C67892" w:rsidRDefault="00205446" w:rsidP="000822CF">
            <w:pPr>
              <w:jc w:val="center"/>
            </w:pPr>
            <w:r>
              <w:t>93.2</w:t>
            </w:r>
          </w:p>
        </w:tc>
      </w:tr>
      <w:tr w:rsidR="00205446" w14:paraId="62DE92F8" w14:textId="77777777" w:rsidTr="00205446">
        <w:trPr>
          <w:jc w:val="center"/>
        </w:trPr>
        <w:tc>
          <w:tcPr>
            <w:tcW w:w="2171" w:type="dxa"/>
            <w:vMerge/>
          </w:tcPr>
          <w:p w14:paraId="734E4FC6" w14:textId="77777777" w:rsidR="00205446" w:rsidRPr="006B0E16" w:rsidRDefault="00205446" w:rsidP="000822CF">
            <w:pPr>
              <w:jc w:val="center"/>
            </w:pPr>
          </w:p>
        </w:tc>
        <w:tc>
          <w:tcPr>
            <w:tcW w:w="1143" w:type="dxa"/>
          </w:tcPr>
          <w:p w14:paraId="1E5751B9" w14:textId="77777777" w:rsidR="00205446" w:rsidRPr="006B0E16" w:rsidRDefault="00205446" w:rsidP="000822CF">
            <w:pPr>
              <w:jc w:val="center"/>
            </w:pPr>
            <w:r w:rsidRPr="006B0E16">
              <w:t>X = 5</w:t>
            </w:r>
          </w:p>
        </w:tc>
        <w:tc>
          <w:tcPr>
            <w:tcW w:w="2049" w:type="dxa"/>
          </w:tcPr>
          <w:p w14:paraId="16E6E42D" w14:textId="77777777" w:rsidR="00205446" w:rsidRPr="00C67892" w:rsidRDefault="00205446" w:rsidP="000822CF">
            <w:pPr>
              <w:jc w:val="center"/>
            </w:pPr>
            <w:r>
              <w:t>98.8</w:t>
            </w:r>
          </w:p>
        </w:tc>
        <w:tc>
          <w:tcPr>
            <w:tcW w:w="2246" w:type="dxa"/>
          </w:tcPr>
          <w:p w14:paraId="32CC4E24" w14:textId="77777777" w:rsidR="00205446" w:rsidRPr="00C67892" w:rsidRDefault="00205446" w:rsidP="000822CF">
            <w:pPr>
              <w:jc w:val="center"/>
            </w:pPr>
            <w:r>
              <w:t>97.3</w:t>
            </w:r>
          </w:p>
        </w:tc>
      </w:tr>
    </w:tbl>
    <w:p w14:paraId="0FB91069" w14:textId="77777777" w:rsidR="00205446" w:rsidRDefault="00205446" w:rsidP="00205446"/>
    <w:p w14:paraId="54DBE6A7" w14:textId="77777777" w:rsidR="00205446" w:rsidRDefault="00205446" w:rsidP="00A52C48">
      <w:pPr>
        <w:rPr>
          <w:b/>
          <w:bCs/>
        </w:rPr>
      </w:pPr>
    </w:p>
    <w:p w14:paraId="61640446" w14:textId="170278AB" w:rsidR="00A52C48" w:rsidRPr="00684298" w:rsidRDefault="00A52C48" w:rsidP="00A52C48">
      <w:pPr>
        <w:rPr>
          <w:b/>
          <w:bCs/>
        </w:rPr>
      </w:pPr>
      <w:r w:rsidRPr="00684298">
        <w:rPr>
          <w:b/>
          <w:bCs/>
        </w:rPr>
        <w:t xml:space="preserve">Proposal </w:t>
      </w:r>
      <w:r>
        <w:rPr>
          <w:b/>
          <w:bCs/>
        </w:rPr>
        <w:t>1</w:t>
      </w:r>
      <w:r w:rsidRPr="00684298">
        <w:rPr>
          <w:b/>
          <w:bCs/>
        </w:rPr>
        <w:t xml:space="preserve">: Accuracy of AI-ML BM-case 1 is defined based on the worst-case </w:t>
      </w:r>
      <w:r>
        <w:rPr>
          <w:b/>
          <w:bCs/>
        </w:rPr>
        <w:t>performance of two test dataset where datasets come from</w:t>
      </w:r>
      <w:r w:rsidRPr="00684298">
        <w:rPr>
          <w:b/>
          <w:bCs/>
        </w:rPr>
        <w:t xml:space="preserve"> following two scenarios:</w:t>
      </w:r>
    </w:p>
    <w:p w14:paraId="5504E199" w14:textId="77777777" w:rsidR="00A52C48" w:rsidRPr="0068429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 w:rsidRPr="00684298">
        <w:rPr>
          <w:b/>
          <w:bCs/>
        </w:rPr>
        <w:t xml:space="preserve">Dense urban macro </w:t>
      </w:r>
    </w:p>
    <w:p w14:paraId="374F8133" w14:textId="77777777" w:rsidR="00A52C48" w:rsidRPr="00684298" w:rsidRDefault="00A52C48" w:rsidP="00A52C48">
      <w:pPr>
        <w:pStyle w:val="ListParagraph"/>
        <w:numPr>
          <w:ilvl w:val="1"/>
          <w:numId w:val="4"/>
        </w:numPr>
        <w:rPr>
          <w:b/>
          <w:bCs/>
        </w:rPr>
      </w:pPr>
      <w:r w:rsidRPr="00684298">
        <w:rPr>
          <w:b/>
          <w:bCs/>
        </w:rPr>
        <w:t xml:space="preserve">Note: This is currently under consideration and captured in the recently agreed simulation assumption of </w:t>
      </w:r>
      <w:hyperlink r:id="rId11" w:history="1">
        <w:r w:rsidRPr="00684298">
          <w:rPr>
            <w:rStyle w:val="Hyperlink"/>
            <w:rFonts w:eastAsiaTheme="minorEastAsia"/>
            <w:b/>
            <w:bCs/>
          </w:rPr>
          <w:t>R4-2508081</w:t>
        </w:r>
      </w:hyperlink>
    </w:p>
    <w:p w14:paraId="001C5A79" w14:textId="77777777" w:rsidR="00A52C48" w:rsidRDefault="00A52C48" w:rsidP="00A52C48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The CDL channel that gets defined to test AI-ML BM OTA</w:t>
      </w:r>
    </w:p>
    <w:p w14:paraId="3161B8FE" w14:textId="77777777" w:rsidR="00A52C48" w:rsidRPr="0036317E" w:rsidRDefault="00A52C48" w:rsidP="0036317E">
      <w:pPr>
        <w:rPr>
          <w:b/>
          <w:bCs/>
        </w:rPr>
      </w:pPr>
    </w:p>
    <w:p w14:paraId="0D02C064" w14:textId="77777777" w:rsidR="00A52C48" w:rsidRPr="00405F94" w:rsidRDefault="00A52C48" w:rsidP="00A52C48">
      <w:pPr>
        <w:pStyle w:val="Heading1"/>
        <w:ind w:right="72"/>
        <w:rPr>
          <w:b/>
          <w:bCs/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3D9B872F" w14:textId="77777777" w:rsidR="00A52C48" w:rsidRDefault="00A52C48" w:rsidP="00A52C48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b/>
          <w:bCs/>
          <w:szCs w:val="22"/>
          <w:lang w:eastAsia="zh-CN"/>
        </w:rPr>
      </w:pPr>
      <w:r>
        <w:rPr>
          <w:rFonts w:eastAsia="SimSun"/>
          <w:b/>
          <w:bCs/>
          <w:szCs w:val="22"/>
          <w:lang w:eastAsia="zh-CN"/>
        </w:rPr>
        <w:t>R4-2420480, Updated Simulation Assumptions for Beam Prediction, RAN4 #113.</w:t>
      </w:r>
    </w:p>
    <w:p w14:paraId="129DDB29" w14:textId="77777777" w:rsidR="00A52C48" w:rsidRDefault="00A52C48" w:rsidP="00A52C48">
      <w:pPr>
        <w:rPr>
          <w:b/>
          <w:bCs/>
          <w:lang w:val="en-US"/>
        </w:rPr>
      </w:pPr>
      <w:r w:rsidRPr="00F22BBC">
        <w:rPr>
          <w:b/>
          <w:bCs/>
          <w:lang w:val="en-US"/>
        </w:rPr>
        <w:t>[</w:t>
      </w:r>
      <w:r>
        <w:rPr>
          <w:b/>
          <w:bCs/>
          <w:lang w:val="en-US"/>
        </w:rPr>
        <w:t>2</w:t>
      </w:r>
      <w:r w:rsidRPr="00F22BBC">
        <w:rPr>
          <w:b/>
          <w:bCs/>
          <w:lang w:val="en-US"/>
        </w:rPr>
        <w:t>] R4-2502856, “WF on the requirements for AI/ML air interface”, 3GPP TSG-RAN WG4 Meeting#114</w:t>
      </w:r>
    </w:p>
    <w:p w14:paraId="4CED7981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>[3] R4-2505105, “WF on requirements for AI/ML air interface normative work”, 3GPP TSG-RAN WG4 Meeting#114bis</w:t>
      </w:r>
    </w:p>
    <w:p w14:paraId="4D5B19E3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>[4] R4-2505152, “Updated simulation assumptions for AI/ML BM”, 3GPP TSG-RAN WG4 Meeting#114bis</w:t>
      </w:r>
    </w:p>
    <w:p w14:paraId="3AFCF301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[5] </w:t>
      </w:r>
      <w:r w:rsidRPr="00F22BBC">
        <w:rPr>
          <w:b/>
          <w:bCs/>
          <w:lang w:val="en-US"/>
        </w:rPr>
        <w:t>R4-2502856, “WF on the requirements for AI/ML air interface”, 3GPP TSG-RAN WG4 Meeting#114</w:t>
      </w:r>
    </w:p>
    <w:p w14:paraId="15034987" w14:textId="77777777" w:rsidR="00A52C48" w:rsidRDefault="00A52C48" w:rsidP="00A52C48">
      <w:pPr>
        <w:rPr>
          <w:b/>
          <w:bCs/>
          <w:lang w:val="en-US"/>
        </w:rPr>
      </w:pPr>
      <w:r>
        <w:rPr>
          <w:b/>
          <w:bCs/>
          <w:lang w:val="en-US"/>
        </w:rPr>
        <w:t>[6] R4-2511890, “WF on AI/ML for air interface for [116][131]”. 3GPP TSG-RAN WG4 #116.</w:t>
      </w:r>
    </w:p>
    <w:p w14:paraId="7C555E40" w14:textId="7911BD9E" w:rsidR="002873A1" w:rsidRPr="00205446" w:rsidRDefault="00C8375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[7] R4-2511797, </w:t>
      </w:r>
      <w:r w:rsidR="00924C41">
        <w:rPr>
          <w:b/>
          <w:bCs/>
          <w:lang w:val="en-US"/>
        </w:rPr>
        <w:t>“WF on Updated Simulation Assumptions for AI based Beam Management”, 3GPP TSG RAN WG4 Meeting #116</w:t>
      </w:r>
    </w:p>
    <w:sectPr w:rsidR="002873A1" w:rsidRPr="00205446" w:rsidSect="00A52C48">
      <w:footerReference w:type="even" r:id="rId12"/>
      <w:footerReference w:type="default" r:id="rId13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36D82" w14:textId="77777777" w:rsidR="00F614BE" w:rsidRDefault="00F614BE">
      <w:pPr>
        <w:spacing w:after="0"/>
      </w:pPr>
      <w:r>
        <w:separator/>
      </w:r>
    </w:p>
  </w:endnote>
  <w:endnote w:type="continuationSeparator" w:id="0">
    <w:p w14:paraId="318877A8" w14:textId="77777777" w:rsidR="00F614BE" w:rsidRDefault="00F614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652B5" w14:textId="77777777" w:rsidR="00A52C48" w:rsidRDefault="00A52C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525F8E78" w14:textId="77777777" w:rsidR="00A52C48" w:rsidRDefault="00A52C48">
    <w:pPr>
      <w:pStyle w:val="Footer"/>
    </w:pPr>
  </w:p>
  <w:p w14:paraId="36E96B95" w14:textId="77777777" w:rsidR="00A52C48" w:rsidRDefault="00A52C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8ADCE" w14:textId="77777777" w:rsidR="00A52C48" w:rsidRDefault="00A52C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0BC0AD2D" w14:textId="77777777" w:rsidR="00A52C48" w:rsidRDefault="00A52C48">
    <w:pPr>
      <w:pStyle w:val="Footer"/>
      <w:ind w:right="360"/>
    </w:pPr>
  </w:p>
  <w:p w14:paraId="79C05C34" w14:textId="77777777" w:rsidR="00A52C48" w:rsidRDefault="00A52C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002A1" w14:textId="77777777" w:rsidR="00F614BE" w:rsidRDefault="00F614BE">
      <w:pPr>
        <w:spacing w:after="0"/>
      </w:pPr>
      <w:r>
        <w:separator/>
      </w:r>
    </w:p>
  </w:footnote>
  <w:footnote w:type="continuationSeparator" w:id="0">
    <w:p w14:paraId="663EA1D7" w14:textId="77777777" w:rsidR="00F614BE" w:rsidRDefault="00F614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9437B"/>
    <w:multiLevelType w:val="multilevel"/>
    <w:tmpl w:val="1F4E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712BCB"/>
    <w:multiLevelType w:val="multilevel"/>
    <w:tmpl w:val="80E42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206B46"/>
    <w:multiLevelType w:val="hybridMultilevel"/>
    <w:tmpl w:val="C4881D18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97124F1"/>
    <w:multiLevelType w:val="hybridMultilevel"/>
    <w:tmpl w:val="27903F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CEE0362"/>
    <w:multiLevelType w:val="hybridMultilevel"/>
    <w:tmpl w:val="D6A865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96340308">
    <w:abstractNumId w:val="3"/>
  </w:num>
  <w:num w:numId="2" w16cid:durableId="1379470736">
    <w:abstractNumId w:val="5"/>
  </w:num>
  <w:num w:numId="3" w16cid:durableId="714887168">
    <w:abstractNumId w:val="6"/>
  </w:num>
  <w:num w:numId="4" w16cid:durableId="1944914554">
    <w:abstractNumId w:val="4"/>
  </w:num>
  <w:num w:numId="5" w16cid:durableId="77871164">
    <w:abstractNumId w:val="2"/>
  </w:num>
  <w:num w:numId="6" w16cid:durableId="769813073">
    <w:abstractNumId w:val="0"/>
  </w:num>
  <w:num w:numId="7" w16cid:durableId="1769041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C48"/>
    <w:rsid w:val="00062006"/>
    <w:rsid w:val="000B1C59"/>
    <w:rsid w:val="000C6EBF"/>
    <w:rsid w:val="000E0361"/>
    <w:rsid w:val="001A016D"/>
    <w:rsid w:val="001B023B"/>
    <w:rsid w:val="00205446"/>
    <w:rsid w:val="002873A1"/>
    <w:rsid w:val="002E6545"/>
    <w:rsid w:val="0036317E"/>
    <w:rsid w:val="00394961"/>
    <w:rsid w:val="003E0575"/>
    <w:rsid w:val="00476EB4"/>
    <w:rsid w:val="005C498D"/>
    <w:rsid w:val="0069309D"/>
    <w:rsid w:val="006A1788"/>
    <w:rsid w:val="00743270"/>
    <w:rsid w:val="007521F0"/>
    <w:rsid w:val="00794A7F"/>
    <w:rsid w:val="008A3EF6"/>
    <w:rsid w:val="00924C41"/>
    <w:rsid w:val="009E7EA7"/>
    <w:rsid w:val="00A52C48"/>
    <w:rsid w:val="00AB11D1"/>
    <w:rsid w:val="00AB3EE1"/>
    <w:rsid w:val="00AB590B"/>
    <w:rsid w:val="00AC250B"/>
    <w:rsid w:val="00BA1E8C"/>
    <w:rsid w:val="00BB4D44"/>
    <w:rsid w:val="00C00A0E"/>
    <w:rsid w:val="00C5682E"/>
    <w:rsid w:val="00C83752"/>
    <w:rsid w:val="00E92434"/>
    <w:rsid w:val="00EF79A8"/>
    <w:rsid w:val="00F614BE"/>
    <w:rsid w:val="00FB0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4FF37"/>
  <w15:chartTrackingRefBased/>
  <w15:docId w15:val="{B62D2FBB-6A0F-4BD6-ACBD-B50D6F2E5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446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52C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2C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2C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2C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2C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2C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2C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2C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2C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2C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52C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52C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2C4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2C4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2C4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2C4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2C4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2C4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2C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C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2C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2C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2C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2C4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A52C4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2C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C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C4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2C48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52C4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52C48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Header"/>
    <w:link w:val="FooterChar"/>
    <w:uiPriority w:val="99"/>
    <w:rsid w:val="00A52C48"/>
    <w:pPr>
      <w:widowControl w:val="0"/>
      <w:tabs>
        <w:tab w:val="clear" w:pos="4680"/>
        <w:tab w:val="clear" w:pos="9360"/>
      </w:tabs>
      <w:jc w:val="center"/>
    </w:pPr>
    <w:rPr>
      <w:rFonts w:ascii="Arial" w:eastAsiaTheme="minorEastAsia" w:hAnsi="Arial"/>
      <w:b/>
      <w:i/>
      <w:noProof/>
      <w:sz w:val="18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A52C48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A52C4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A52C48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52C48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A52C48"/>
  </w:style>
  <w:style w:type="character" w:styleId="PageNumber">
    <w:name w:val="page number"/>
    <w:basedOn w:val="DefaultParagraphFont"/>
    <w:rsid w:val="00A52C48"/>
  </w:style>
  <w:style w:type="paragraph" w:styleId="List">
    <w:name w:val="List"/>
    <w:basedOn w:val="Normal"/>
    <w:rsid w:val="00A52C48"/>
    <w:pPr>
      <w:ind w:left="568" w:hanging="284"/>
    </w:pPr>
    <w:rPr>
      <w:rFonts w:eastAsiaTheme="minorEastAsia"/>
      <w:lang w:eastAsia="ko-KR"/>
    </w:rPr>
  </w:style>
  <w:style w:type="paragraph" w:customStyle="1" w:styleId="TAL">
    <w:name w:val="TAL"/>
    <w:basedOn w:val="Normal"/>
    <w:qFormat/>
    <w:rsid w:val="00A52C48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hAnsi="Arial" w:cs="Arial"/>
      <w:sz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A52C48"/>
    <w:rPr>
      <w:color w:val="0563C1" w:themeColor="hyperlink"/>
      <w:u w:val="single"/>
    </w:rPr>
  </w:style>
  <w:style w:type="paragraph" w:customStyle="1" w:styleId="TAH">
    <w:name w:val="TAH"/>
    <w:basedOn w:val="Normal"/>
    <w:qFormat/>
    <w:rsid w:val="00FB0D55"/>
    <w:pPr>
      <w:keepNext/>
      <w:keepLines/>
      <w:suppressAutoHyphens/>
      <w:overflowPunct w:val="0"/>
      <w:autoSpaceDE w:val="0"/>
      <w:spacing w:after="0"/>
      <w:jc w:val="center"/>
      <w:textAlignment w:val="baseline"/>
    </w:pPr>
    <w:rPr>
      <w:rFonts w:ascii="Arial" w:hAnsi="Arial" w:cs="Arial"/>
      <w:b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10.10.10.10/ftp/RAN/RAN4/Inbox/R4-2508081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10.10.10/ftp/RAN/RAN4/Inbox/R4-2508081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2322</Words>
  <Characters>11824</Characters>
  <Application>Microsoft Office Word</Application>
  <DocSecurity>0</DocSecurity>
  <Lines>454</Lines>
  <Paragraphs>261</Paragraphs>
  <ScaleCrop>false</ScaleCrop>
  <Company>Qualcomm Incorporated</Company>
  <LinksUpToDate>false</LinksUpToDate>
  <CharactersWithSpaces>13943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</cp:revision>
  <dcterms:created xsi:type="dcterms:W3CDTF">2025-11-07T20:44:00Z</dcterms:created>
  <dcterms:modified xsi:type="dcterms:W3CDTF">2025-11-07T20:57:00Z</dcterms:modified>
</cp:coreProperties>
</file>